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0" w14:textId="77777777" w:rsidR="007A7CA7" w:rsidRDefault="007A7CA7" w:rsidP="00C73E1A"/>
    <w:p w14:paraId="1F181B21" w14:textId="77777777" w:rsidR="007A7CA7" w:rsidRDefault="007A7CA7" w:rsidP="00581B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3"/>
      </w:tblGrid>
      <w:tr w:rsidR="00481F81" w:rsidRPr="00481F81" w14:paraId="33C49229" w14:textId="77777777" w:rsidTr="00481F81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7393" w:type="dxa"/>
            <w:shd w:val="clear" w:color="auto" w:fill="0790CF"/>
          </w:tcPr>
          <w:p w14:paraId="5DCD9B1D" w14:textId="77777777" w:rsidR="00481F81" w:rsidRPr="00481F81" w:rsidRDefault="00481F81" w:rsidP="00481F8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81F81">
              <w:rPr>
                <w:rFonts w:ascii="Arial" w:hAnsi="Arial" w:cs="Arial"/>
                <w:b/>
                <w:sz w:val="28"/>
                <w:szCs w:val="28"/>
              </w:rPr>
              <w:t xml:space="preserve">Merkkasten „Tipps für erfolgreiche Selbstlernkurse“ </w:t>
            </w:r>
          </w:p>
        </w:tc>
      </w:tr>
      <w:tr w:rsidR="00481F81" w:rsidRPr="00481F81" w14:paraId="72DEA8C1" w14:textId="77777777" w:rsidTr="00481F81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7393" w:type="dxa"/>
          </w:tcPr>
          <w:p w14:paraId="1727F495" w14:textId="77777777" w:rsidR="00481F81" w:rsidRPr="00481F81" w:rsidRDefault="00481F81" w:rsidP="00481F8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81F81">
              <w:rPr>
                <w:rFonts w:ascii="Arial" w:hAnsi="Arial" w:cs="Arial"/>
                <w:sz w:val="24"/>
              </w:rPr>
              <w:t xml:space="preserve">Lernziele klar definieren </w:t>
            </w:r>
          </w:p>
        </w:tc>
      </w:tr>
      <w:tr w:rsidR="00481F81" w:rsidRPr="00481F81" w14:paraId="1C8C00BB" w14:textId="77777777" w:rsidTr="00481F81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7393" w:type="dxa"/>
          </w:tcPr>
          <w:p w14:paraId="62FCEFE5" w14:textId="77777777" w:rsidR="00481F81" w:rsidRPr="00481F81" w:rsidRDefault="00481F81" w:rsidP="00481F8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81F81">
              <w:rPr>
                <w:rFonts w:ascii="Arial" w:hAnsi="Arial" w:cs="Arial"/>
                <w:sz w:val="24"/>
              </w:rPr>
              <w:t xml:space="preserve">Lerninhalte logisch strukturieren </w:t>
            </w:r>
          </w:p>
        </w:tc>
      </w:tr>
      <w:tr w:rsidR="00481F81" w:rsidRPr="00481F81" w14:paraId="4C29CD38" w14:textId="77777777" w:rsidTr="00481F81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7393" w:type="dxa"/>
          </w:tcPr>
          <w:p w14:paraId="4204C5EC" w14:textId="77777777" w:rsidR="00481F81" w:rsidRPr="00481F81" w:rsidRDefault="00481F81" w:rsidP="00481F8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81F81">
              <w:rPr>
                <w:rFonts w:ascii="Arial" w:hAnsi="Arial" w:cs="Arial"/>
                <w:sz w:val="24"/>
              </w:rPr>
              <w:t xml:space="preserve">Verschiedene Lernniveaus berücksichtigen </w:t>
            </w:r>
          </w:p>
        </w:tc>
      </w:tr>
      <w:tr w:rsidR="00481F81" w:rsidRPr="00481F81" w14:paraId="35723484" w14:textId="77777777" w:rsidTr="00481F81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7393" w:type="dxa"/>
          </w:tcPr>
          <w:p w14:paraId="7AB2B90D" w14:textId="77777777" w:rsidR="00481F81" w:rsidRPr="00481F81" w:rsidRDefault="00481F81" w:rsidP="00481F8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81F81">
              <w:rPr>
                <w:rFonts w:ascii="Arial" w:hAnsi="Arial" w:cs="Arial"/>
                <w:sz w:val="24"/>
              </w:rPr>
              <w:t xml:space="preserve">Regelmäßiges Feedback einplanen </w:t>
            </w:r>
          </w:p>
        </w:tc>
      </w:tr>
      <w:tr w:rsidR="00481F81" w:rsidRPr="00481F81" w14:paraId="5CFB3C75" w14:textId="77777777" w:rsidTr="00481F81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7393" w:type="dxa"/>
          </w:tcPr>
          <w:p w14:paraId="79556B1D" w14:textId="77777777" w:rsidR="00481F81" w:rsidRPr="00481F81" w:rsidRDefault="00481F81" w:rsidP="00481F8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81F81">
              <w:rPr>
                <w:rFonts w:ascii="Arial" w:hAnsi="Arial" w:cs="Arial"/>
                <w:sz w:val="24"/>
              </w:rPr>
              <w:t xml:space="preserve">Motivation durch Gamification fördern </w:t>
            </w:r>
          </w:p>
        </w:tc>
      </w:tr>
      <w:tr w:rsidR="00481F81" w:rsidRPr="00481F81" w14:paraId="3996A81F" w14:textId="77777777" w:rsidTr="00481F81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7393" w:type="dxa"/>
          </w:tcPr>
          <w:p w14:paraId="2D4B3756" w14:textId="77777777" w:rsidR="00481F81" w:rsidRPr="00481F81" w:rsidRDefault="00481F81" w:rsidP="00481F8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81F81">
              <w:rPr>
                <w:rFonts w:ascii="Arial" w:hAnsi="Arial" w:cs="Arial"/>
                <w:sz w:val="24"/>
              </w:rPr>
              <w:t xml:space="preserve">Barrierefreiheit sicherstellen </w:t>
            </w:r>
          </w:p>
        </w:tc>
      </w:tr>
      <w:tr w:rsidR="00481F81" w:rsidRPr="00481F81" w14:paraId="53277BA6" w14:textId="77777777" w:rsidTr="00481F81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7393" w:type="dxa"/>
          </w:tcPr>
          <w:p w14:paraId="63BC8AD8" w14:textId="77777777" w:rsidR="00481F81" w:rsidRPr="00481F81" w:rsidRDefault="00481F81" w:rsidP="00481F8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81F81">
              <w:rPr>
                <w:rFonts w:ascii="Arial" w:hAnsi="Arial" w:cs="Arial"/>
                <w:sz w:val="24"/>
              </w:rPr>
              <w:t xml:space="preserve">Pilotphase zur Optimierung durchführen </w:t>
            </w:r>
          </w:p>
        </w:tc>
      </w:tr>
    </w:tbl>
    <w:p w14:paraId="39E8AD17" w14:textId="77777777" w:rsidR="00481F81" w:rsidRPr="00581B4B" w:rsidRDefault="00481F81" w:rsidP="00581B4B"/>
    <w:sectPr w:rsidR="00481F81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375F8FC" w:rsidR="00095CFC" w:rsidRPr="00AD651E" w:rsidRDefault="00481F81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81F81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74922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2025-07-21T14:58:00Z</dcterms:created>
  <dcterms:modified xsi:type="dcterms:W3CDTF">2025-07-21T14:58:00Z</dcterms:modified>
</cp:coreProperties>
</file>