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AED78E1" w14:textId="510BFBAF" w:rsidR="00C24CDF" w:rsidRDefault="006E18EF" w:rsidP="008908B8">
      <w:pPr>
        <w:tabs>
          <w:tab w:val="left" w:pos="2430"/>
        </w:tabs>
      </w:pPr>
      <w:r>
        <w:tab/>
      </w:r>
    </w:p>
    <w:p w14:paraId="499FB240" w14:textId="77777777" w:rsidR="008908B8" w:rsidRDefault="008908B8" w:rsidP="00581B4B"/>
    <w:p w14:paraId="49515875" w14:textId="77777777" w:rsidR="008908B8" w:rsidRPr="008908B8" w:rsidRDefault="008908B8" w:rsidP="008908B8">
      <w:pPr>
        <w:spacing w:before="120" w:after="120"/>
        <w:rPr>
          <w:rFonts w:ascii="Arial" w:hAnsi="Arial" w:cs="Arial"/>
          <w:b/>
          <w:sz w:val="28"/>
          <w:szCs w:val="28"/>
        </w:rPr>
      </w:pPr>
    </w:p>
    <w:tbl>
      <w:tblPr>
        <w:tblStyle w:val="Tabellenraster"/>
        <w:tblW w:w="5395" w:type="pct"/>
        <w:jc w:val="center"/>
        <w:tblLook w:val="04A0" w:firstRow="1" w:lastRow="0" w:firstColumn="1" w:lastColumn="0" w:noHBand="0" w:noVBand="1"/>
      </w:tblPr>
      <w:tblGrid>
        <w:gridCol w:w="1404"/>
        <w:gridCol w:w="1711"/>
        <w:gridCol w:w="4536"/>
        <w:gridCol w:w="2125"/>
      </w:tblGrid>
      <w:tr w:rsidR="008908B8" w:rsidRPr="008908B8" w14:paraId="2B42F33B" w14:textId="77777777" w:rsidTr="008908B8">
        <w:trPr>
          <w:jc w:val="center"/>
        </w:trPr>
        <w:tc>
          <w:tcPr>
            <w:tcW w:w="5000" w:type="pct"/>
            <w:gridSpan w:val="4"/>
            <w:shd w:val="clear" w:color="auto" w:fill="0790CF"/>
          </w:tcPr>
          <w:p w14:paraId="70B357FA" w14:textId="77777777" w:rsidR="008908B8" w:rsidRPr="008908B8" w:rsidRDefault="008908B8" w:rsidP="008908B8">
            <w:pPr>
              <w:spacing w:before="120" w:after="120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8908B8">
              <w:rPr>
                <w:rFonts w:ascii="Arial" w:eastAsia="Calibri" w:hAnsi="Arial" w:cs="Arial"/>
                <w:b/>
                <w:sz w:val="28"/>
                <w:szCs w:val="28"/>
              </w:rPr>
              <w:t>Übersicht: Digitale Tools für Ihre Öffentlichkeitsarbeit</w:t>
            </w:r>
          </w:p>
        </w:tc>
      </w:tr>
      <w:tr w:rsidR="008908B8" w:rsidRPr="008908B8" w14:paraId="3596A203" w14:textId="77777777" w:rsidTr="008908B8">
        <w:trPr>
          <w:jc w:val="center"/>
        </w:trPr>
        <w:tc>
          <w:tcPr>
            <w:tcW w:w="718" w:type="pct"/>
            <w:shd w:val="clear" w:color="auto" w:fill="E4AA6A"/>
            <w:hideMark/>
          </w:tcPr>
          <w:p w14:paraId="4279D701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8908B8">
              <w:rPr>
                <w:rFonts w:ascii="Arial" w:hAnsi="Arial" w:cs="Arial"/>
                <w:b/>
                <w:sz w:val="24"/>
                <w:szCs w:val="28"/>
              </w:rPr>
              <w:t>Tool Name</w:t>
            </w:r>
          </w:p>
        </w:tc>
        <w:tc>
          <w:tcPr>
            <w:tcW w:w="875" w:type="pct"/>
            <w:shd w:val="clear" w:color="auto" w:fill="E4AA6A"/>
            <w:hideMark/>
          </w:tcPr>
          <w:p w14:paraId="573A2085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8908B8">
              <w:rPr>
                <w:rFonts w:ascii="Arial" w:hAnsi="Arial" w:cs="Arial"/>
                <w:b/>
                <w:sz w:val="24"/>
                <w:szCs w:val="28"/>
              </w:rPr>
              <w:t>Preismodelle</w:t>
            </w:r>
          </w:p>
        </w:tc>
        <w:tc>
          <w:tcPr>
            <w:tcW w:w="2320" w:type="pct"/>
            <w:shd w:val="clear" w:color="auto" w:fill="E4AA6A"/>
            <w:hideMark/>
          </w:tcPr>
          <w:p w14:paraId="6BFE8261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8908B8">
              <w:rPr>
                <w:rFonts w:ascii="Arial" w:hAnsi="Arial" w:cs="Arial"/>
                <w:b/>
                <w:sz w:val="24"/>
                <w:szCs w:val="28"/>
              </w:rPr>
              <w:t>Funktionen</w:t>
            </w:r>
          </w:p>
        </w:tc>
        <w:tc>
          <w:tcPr>
            <w:tcW w:w="1087" w:type="pct"/>
            <w:shd w:val="clear" w:color="auto" w:fill="E4AA6A"/>
            <w:hideMark/>
          </w:tcPr>
          <w:p w14:paraId="1DDCAAF1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/>
                <w:sz w:val="24"/>
                <w:szCs w:val="28"/>
              </w:rPr>
            </w:pPr>
            <w:r w:rsidRPr="008908B8">
              <w:rPr>
                <w:rFonts w:ascii="Arial" w:hAnsi="Arial" w:cs="Arial"/>
                <w:b/>
                <w:sz w:val="24"/>
                <w:szCs w:val="28"/>
              </w:rPr>
              <w:t>Link</w:t>
            </w:r>
          </w:p>
        </w:tc>
      </w:tr>
      <w:tr w:rsidR="008908B8" w:rsidRPr="008908B8" w14:paraId="41A7E5AA" w14:textId="77777777" w:rsidTr="008908B8">
        <w:trPr>
          <w:jc w:val="center"/>
        </w:trPr>
        <w:tc>
          <w:tcPr>
            <w:tcW w:w="718" w:type="pct"/>
            <w:hideMark/>
          </w:tcPr>
          <w:p w14:paraId="6ED22B59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WordPress</w:t>
            </w:r>
          </w:p>
        </w:tc>
        <w:tc>
          <w:tcPr>
            <w:tcW w:w="875" w:type="pct"/>
            <w:hideMark/>
          </w:tcPr>
          <w:p w14:paraId="0FD5E281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1B5F3B5E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Website-Gestaltung, Blog, CMS</w:t>
            </w:r>
          </w:p>
        </w:tc>
        <w:tc>
          <w:tcPr>
            <w:tcW w:w="1087" w:type="pct"/>
            <w:hideMark/>
          </w:tcPr>
          <w:p w14:paraId="2F754A15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7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wordpress.org</w:t>
              </w:r>
            </w:hyperlink>
          </w:p>
        </w:tc>
      </w:tr>
      <w:tr w:rsidR="008908B8" w:rsidRPr="008908B8" w14:paraId="7D4A73EE" w14:textId="77777777" w:rsidTr="008908B8">
        <w:trPr>
          <w:jc w:val="center"/>
        </w:trPr>
        <w:tc>
          <w:tcPr>
            <w:tcW w:w="718" w:type="pct"/>
            <w:hideMark/>
          </w:tcPr>
          <w:p w14:paraId="61228306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Jimdo</w:t>
            </w:r>
          </w:p>
        </w:tc>
        <w:tc>
          <w:tcPr>
            <w:tcW w:w="875" w:type="pct"/>
            <w:hideMark/>
          </w:tcPr>
          <w:p w14:paraId="040955F9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7533EE4C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Einfache Website-Erstellung</w:t>
            </w:r>
          </w:p>
        </w:tc>
        <w:tc>
          <w:tcPr>
            <w:tcW w:w="1087" w:type="pct"/>
            <w:hideMark/>
          </w:tcPr>
          <w:p w14:paraId="6449C654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8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jimdo.com</w:t>
              </w:r>
            </w:hyperlink>
          </w:p>
        </w:tc>
      </w:tr>
      <w:tr w:rsidR="008908B8" w:rsidRPr="008908B8" w14:paraId="2EFE08B6" w14:textId="77777777" w:rsidTr="008908B8">
        <w:trPr>
          <w:jc w:val="center"/>
        </w:trPr>
        <w:tc>
          <w:tcPr>
            <w:tcW w:w="718" w:type="pct"/>
            <w:hideMark/>
          </w:tcPr>
          <w:p w14:paraId="2C4E757C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Canva</w:t>
            </w:r>
            <w:proofErr w:type="spellEnd"/>
          </w:p>
        </w:tc>
        <w:tc>
          <w:tcPr>
            <w:tcW w:w="875" w:type="pct"/>
            <w:hideMark/>
          </w:tcPr>
          <w:p w14:paraId="58FDF1FC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Pro</w:t>
            </w:r>
          </w:p>
        </w:tc>
        <w:tc>
          <w:tcPr>
            <w:tcW w:w="2320" w:type="pct"/>
            <w:hideMark/>
          </w:tcPr>
          <w:p w14:paraId="21392585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 xml:space="preserve">Erstellung von Grafiken, </w:t>
            </w: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Social</w:t>
            </w:r>
            <w:proofErr w:type="spellEnd"/>
            <w:r w:rsidRPr="008908B8">
              <w:rPr>
                <w:rFonts w:ascii="Arial" w:hAnsi="Arial" w:cs="Arial"/>
                <w:bCs/>
                <w:sz w:val="24"/>
                <w:szCs w:val="28"/>
              </w:rPr>
              <w:t>-Media-Designs</w:t>
            </w:r>
          </w:p>
        </w:tc>
        <w:tc>
          <w:tcPr>
            <w:tcW w:w="1087" w:type="pct"/>
            <w:hideMark/>
          </w:tcPr>
          <w:p w14:paraId="2861120B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9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canva.com</w:t>
              </w:r>
            </w:hyperlink>
          </w:p>
        </w:tc>
      </w:tr>
      <w:tr w:rsidR="008908B8" w:rsidRPr="008908B8" w14:paraId="353A4C87" w14:textId="77777777" w:rsidTr="008908B8">
        <w:trPr>
          <w:jc w:val="center"/>
        </w:trPr>
        <w:tc>
          <w:tcPr>
            <w:tcW w:w="718" w:type="pct"/>
            <w:hideMark/>
          </w:tcPr>
          <w:p w14:paraId="62A10A5A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Mailchimp</w:t>
            </w:r>
          </w:p>
        </w:tc>
        <w:tc>
          <w:tcPr>
            <w:tcW w:w="875" w:type="pct"/>
            <w:hideMark/>
          </w:tcPr>
          <w:p w14:paraId="57170F89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2ABBE9BD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Newsletter-Versand, E-Mail-Marketing</w:t>
            </w:r>
          </w:p>
        </w:tc>
        <w:tc>
          <w:tcPr>
            <w:tcW w:w="1087" w:type="pct"/>
            <w:hideMark/>
          </w:tcPr>
          <w:p w14:paraId="0602D1E1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10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mailchimp.com</w:t>
              </w:r>
            </w:hyperlink>
          </w:p>
        </w:tc>
      </w:tr>
      <w:tr w:rsidR="008908B8" w:rsidRPr="008908B8" w14:paraId="4B393E84" w14:textId="77777777" w:rsidTr="008908B8">
        <w:trPr>
          <w:jc w:val="center"/>
        </w:trPr>
        <w:tc>
          <w:tcPr>
            <w:tcW w:w="718" w:type="pct"/>
            <w:hideMark/>
          </w:tcPr>
          <w:p w14:paraId="18969BD4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Hootsuite</w:t>
            </w:r>
            <w:proofErr w:type="spellEnd"/>
          </w:p>
        </w:tc>
        <w:tc>
          <w:tcPr>
            <w:tcW w:w="875" w:type="pct"/>
            <w:hideMark/>
          </w:tcPr>
          <w:p w14:paraId="64E4E41D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3C100D0B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Social</w:t>
            </w:r>
            <w:proofErr w:type="spellEnd"/>
            <w:r w:rsidRPr="008908B8">
              <w:rPr>
                <w:rFonts w:ascii="Arial" w:hAnsi="Arial" w:cs="Arial"/>
                <w:bCs/>
                <w:sz w:val="24"/>
                <w:szCs w:val="28"/>
              </w:rPr>
              <w:t>-Media-Management, Planung von Posts</w:t>
            </w:r>
          </w:p>
        </w:tc>
        <w:tc>
          <w:tcPr>
            <w:tcW w:w="1087" w:type="pct"/>
            <w:hideMark/>
          </w:tcPr>
          <w:p w14:paraId="4ED13709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11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hootsuite.com</w:t>
              </w:r>
            </w:hyperlink>
          </w:p>
        </w:tc>
      </w:tr>
      <w:tr w:rsidR="008908B8" w:rsidRPr="008908B8" w14:paraId="61AB716F" w14:textId="77777777" w:rsidTr="008908B8">
        <w:trPr>
          <w:jc w:val="center"/>
        </w:trPr>
        <w:tc>
          <w:tcPr>
            <w:tcW w:w="718" w:type="pct"/>
            <w:hideMark/>
          </w:tcPr>
          <w:p w14:paraId="6E203D85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Buffer</w:t>
            </w:r>
          </w:p>
        </w:tc>
        <w:tc>
          <w:tcPr>
            <w:tcW w:w="875" w:type="pct"/>
            <w:hideMark/>
          </w:tcPr>
          <w:p w14:paraId="65E502E9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1DAD9E8E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Social-Media-</w:t>
            </w: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Planung</w:t>
            </w:r>
            <w:proofErr w:type="spellEnd"/>
            <w:r w:rsidRPr="008908B8">
              <w:rPr>
                <w:rFonts w:ascii="Arial" w:hAnsi="Arial" w:cs="Arial"/>
                <w:bCs/>
                <w:sz w:val="24"/>
                <w:szCs w:val="28"/>
              </w:rPr>
              <w:t>, Performance-</w:t>
            </w: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Analyse</w:t>
            </w:r>
            <w:proofErr w:type="spellEnd"/>
          </w:p>
        </w:tc>
        <w:tc>
          <w:tcPr>
            <w:tcW w:w="1087" w:type="pct"/>
            <w:hideMark/>
          </w:tcPr>
          <w:p w14:paraId="28A8755E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12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buffer.com</w:t>
              </w:r>
            </w:hyperlink>
          </w:p>
        </w:tc>
      </w:tr>
      <w:tr w:rsidR="008908B8" w:rsidRPr="008908B8" w14:paraId="6B6EAC68" w14:textId="77777777" w:rsidTr="008908B8">
        <w:trPr>
          <w:jc w:val="center"/>
        </w:trPr>
        <w:tc>
          <w:tcPr>
            <w:tcW w:w="718" w:type="pct"/>
            <w:hideMark/>
          </w:tcPr>
          <w:p w14:paraId="092BAACF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proofErr w:type="spellStart"/>
            <w:r w:rsidRPr="008908B8">
              <w:rPr>
                <w:rFonts w:ascii="Arial" w:hAnsi="Arial" w:cs="Arial"/>
                <w:bCs/>
                <w:sz w:val="24"/>
                <w:szCs w:val="28"/>
              </w:rPr>
              <w:t>Nextcloud</w:t>
            </w:r>
            <w:proofErr w:type="spellEnd"/>
          </w:p>
        </w:tc>
        <w:tc>
          <w:tcPr>
            <w:tcW w:w="875" w:type="pct"/>
            <w:hideMark/>
          </w:tcPr>
          <w:p w14:paraId="6B4487DC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Open Source</w:t>
            </w:r>
          </w:p>
        </w:tc>
        <w:tc>
          <w:tcPr>
            <w:tcW w:w="2320" w:type="pct"/>
            <w:hideMark/>
          </w:tcPr>
          <w:p w14:paraId="3F1CF9C2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Cloud-Speicher, DSGVO-konformes Dokumentenmanagement</w:t>
            </w:r>
          </w:p>
        </w:tc>
        <w:tc>
          <w:tcPr>
            <w:tcW w:w="1087" w:type="pct"/>
            <w:hideMark/>
          </w:tcPr>
          <w:p w14:paraId="55A6649D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13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nextcloud.com</w:t>
              </w:r>
            </w:hyperlink>
          </w:p>
        </w:tc>
      </w:tr>
      <w:tr w:rsidR="008908B8" w:rsidRPr="008908B8" w14:paraId="4770B830" w14:textId="77777777" w:rsidTr="008908B8">
        <w:trPr>
          <w:jc w:val="center"/>
        </w:trPr>
        <w:tc>
          <w:tcPr>
            <w:tcW w:w="718" w:type="pct"/>
            <w:hideMark/>
          </w:tcPr>
          <w:p w14:paraId="0FD8F5AA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Google Drive</w:t>
            </w:r>
          </w:p>
        </w:tc>
        <w:tc>
          <w:tcPr>
            <w:tcW w:w="875" w:type="pct"/>
            <w:hideMark/>
          </w:tcPr>
          <w:p w14:paraId="1155332F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Kostenlos / Premium</w:t>
            </w:r>
          </w:p>
        </w:tc>
        <w:tc>
          <w:tcPr>
            <w:tcW w:w="2320" w:type="pct"/>
            <w:hideMark/>
          </w:tcPr>
          <w:p w14:paraId="0C993CF0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r w:rsidRPr="008908B8">
              <w:rPr>
                <w:rFonts w:ascii="Arial" w:hAnsi="Arial" w:cs="Arial"/>
                <w:bCs/>
                <w:sz w:val="24"/>
                <w:szCs w:val="28"/>
              </w:rPr>
              <w:t>Cloud-Speicher, Dokumentenmanagement, Zusammenarbeit</w:t>
            </w:r>
          </w:p>
        </w:tc>
        <w:tc>
          <w:tcPr>
            <w:tcW w:w="1087" w:type="pct"/>
            <w:hideMark/>
          </w:tcPr>
          <w:p w14:paraId="6DC372C4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  <w:hyperlink r:id="rId14" w:history="1"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google.com/</w:t>
              </w:r>
              <w:proofErr w:type="spellStart"/>
              <w:r w:rsidRPr="008908B8">
                <w:rPr>
                  <w:rFonts w:ascii="Arial" w:hAnsi="Arial" w:cs="Arial"/>
                  <w:bCs/>
                  <w:sz w:val="24"/>
                  <w:szCs w:val="28"/>
                </w:rPr>
                <w:t>drive</w:t>
              </w:r>
              <w:proofErr w:type="spellEnd"/>
            </w:hyperlink>
          </w:p>
          <w:p w14:paraId="7E16B027" w14:textId="77777777" w:rsidR="008908B8" w:rsidRPr="008908B8" w:rsidRDefault="008908B8" w:rsidP="008908B8">
            <w:pPr>
              <w:spacing w:before="120" w:after="120"/>
              <w:rPr>
                <w:rFonts w:ascii="Arial" w:hAnsi="Arial" w:cs="Arial"/>
                <w:bCs/>
                <w:sz w:val="24"/>
                <w:szCs w:val="28"/>
              </w:rPr>
            </w:pPr>
          </w:p>
        </w:tc>
      </w:tr>
    </w:tbl>
    <w:p w14:paraId="41659289" w14:textId="77777777" w:rsidR="008908B8" w:rsidRPr="00581B4B" w:rsidRDefault="008908B8" w:rsidP="00581B4B"/>
    <w:sectPr w:rsidR="008908B8" w:rsidRPr="00581B4B" w:rsidSect="00D9199A">
      <w:headerReference w:type="default" r:id="rId15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Symbol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Überschriften)">
    <w:altName w:val="Calibri Ligh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368"/>
      <w:gridCol w:w="6590"/>
    </w:tblGrid>
    <w:tr w:rsidR="00652727" w14:paraId="1F181B2A" w14:textId="77777777" w:rsidTr="0065272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1F181B26" w14:textId="48C1DA32" w:rsidR="00095CFC" w:rsidRPr="00AD651E" w:rsidRDefault="00652727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0</w:t>
          </w:r>
          <w:r w:rsidR="00200999">
            <w:rPr>
              <w:rFonts w:ascii="Interstate Cond" w:hAnsi="Interstate Cond"/>
              <w:b/>
              <w:color w:val="FFFFFF" w:themeColor="background1"/>
              <w:sz w:val="32"/>
            </w:rPr>
            <w:t>8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AF24D8">
            <w:rPr>
              <w:rFonts w:ascii="Interstate Cond" w:hAnsi="Interstate Cond"/>
              <w:b/>
              <w:color w:val="FFFFFF" w:themeColor="background1"/>
              <w:sz w:val="32"/>
            </w:rPr>
            <w:t>5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1F181B29" w14:textId="4247B7B4" w:rsidR="00095CFC" w:rsidRPr="00012C7D" w:rsidRDefault="00652727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652727">
            <w:rPr>
              <w:rFonts w:ascii="Fira Sans Book" w:hAnsi="Fira Sans Book"/>
              <w:bCs/>
              <w:noProof/>
              <w:color w:val="000000" w:themeColor="text1"/>
              <w:sz w:val="16"/>
            </w:rPr>
            <w:drawing>
              <wp:inline distT="0" distB="0" distL="0" distR="0" wp14:anchorId="545F4A8F" wp14:editId="59D318CD">
                <wp:extent cx="4037330" cy="811472"/>
                <wp:effectExtent l="0" t="0" r="1270" b="8255"/>
                <wp:docPr id="768797065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879706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818" cy="83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B6256"/>
    <w:multiLevelType w:val="hybridMultilevel"/>
    <w:tmpl w:val="76B8D5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5DE54"/>
    <w:multiLevelType w:val="hybridMultilevel"/>
    <w:tmpl w:val="FFFFFFFF"/>
    <w:lvl w:ilvl="0" w:tplc="D5A47DA2">
      <w:start w:val="1"/>
      <w:numFmt w:val="lowerLetter"/>
      <w:lvlText w:val="c)"/>
      <w:lvlJc w:val="left"/>
      <w:pPr>
        <w:ind w:left="720" w:hanging="360"/>
      </w:pPr>
    </w:lvl>
    <w:lvl w:ilvl="1" w:tplc="23142F18">
      <w:start w:val="1"/>
      <w:numFmt w:val="lowerLetter"/>
      <w:lvlText w:val="%2."/>
      <w:lvlJc w:val="left"/>
      <w:pPr>
        <w:ind w:left="1440" w:hanging="360"/>
      </w:pPr>
    </w:lvl>
    <w:lvl w:ilvl="2" w:tplc="159072EC">
      <w:start w:val="1"/>
      <w:numFmt w:val="lowerRoman"/>
      <w:lvlText w:val="%3."/>
      <w:lvlJc w:val="right"/>
      <w:pPr>
        <w:ind w:left="2160" w:hanging="180"/>
      </w:pPr>
    </w:lvl>
    <w:lvl w:ilvl="3" w:tplc="31C4A66E">
      <w:start w:val="1"/>
      <w:numFmt w:val="decimal"/>
      <w:lvlText w:val="%4."/>
      <w:lvlJc w:val="left"/>
      <w:pPr>
        <w:ind w:left="2880" w:hanging="360"/>
      </w:pPr>
    </w:lvl>
    <w:lvl w:ilvl="4" w:tplc="7DD4AF42">
      <w:start w:val="1"/>
      <w:numFmt w:val="lowerLetter"/>
      <w:lvlText w:val="%5."/>
      <w:lvlJc w:val="left"/>
      <w:pPr>
        <w:ind w:left="3600" w:hanging="360"/>
      </w:pPr>
    </w:lvl>
    <w:lvl w:ilvl="5" w:tplc="EE46819E">
      <w:start w:val="1"/>
      <w:numFmt w:val="lowerRoman"/>
      <w:lvlText w:val="%6."/>
      <w:lvlJc w:val="right"/>
      <w:pPr>
        <w:ind w:left="4320" w:hanging="180"/>
      </w:pPr>
    </w:lvl>
    <w:lvl w:ilvl="6" w:tplc="09684A76">
      <w:start w:val="1"/>
      <w:numFmt w:val="decimal"/>
      <w:lvlText w:val="%7."/>
      <w:lvlJc w:val="left"/>
      <w:pPr>
        <w:ind w:left="5040" w:hanging="360"/>
      </w:pPr>
    </w:lvl>
    <w:lvl w:ilvl="7" w:tplc="069615EC">
      <w:start w:val="1"/>
      <w:numFmt w:val="lowerLetter"/>
      <w:lvlText w:val="%8."/>
      <w:lvlJc w:val="left"/>
      <w:pPr>
        <w:ind w:left="5760" w:hanging="360"/>
      </w:pPr>
    </w:lvl>
    <w:lvl w:ilvl="8" w:tplc="752692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C615AF"/>
    <w:multiLevelType w:val="hybridMultilevel"/>
    <w:tmpl w:val="5418B266"/>
    <w:lvl w:ilvl="0" w:tplc="0407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DB8C3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6E62AB"/>
    <w:multiLevelType w:val="hybridMultilevel"/>
    <w:tmpl w:val="FF8C5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EC6F9F"/>
    <w:multiLevelType w:val="hybridMultilevel"/>
    <w:tmpl w:val="91561128"/>
    <w:lvl w:ilvl="0" w:tplc="703C406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463583">
    <w:abstractNumId w:val="10"/>
  </w:num>
  <w:num w:numId="2" w16cid:durableId="1667436405">
    <w:abstractNumId w:val="22"/>
  </w:num>
  <w:num w:numId="3" w16cid:durableId="1489901206">
    <w:abstractNumId w:val="25"/>
  </w:num>
  <w:num w:numId="4" w16cid:durableId="347487071">
    <w:abstractNumId w:val="12"/>
  </w:num>
  <w:num w:numId="5" w16cid:durableId="1797259768">
    <w:abstractNumId w:val="7"/>
  </w:num>
  <w:num w:numId="6" w16cid:durableId="382026321">
    <w:abstractNumId w:val="8"/>
  </w:num>
  <w:num w:numId="7" w16cid:durableId="1689794066">
    <w:abstractNumId w:val="15"/>
  </w:num>
  <w:num w:numId="8" w16cid:durableId="1879587828">
    <w:abstractNumId w:val="13"/>
  </w:num>
  <w:num w:numId="9" w16cid:durableId="1300964876">
    <w:abstractNumId w:val="9"/>
  </w:num>
  <w:num w:numId="10" w16cid:durableId="595290535">
    <w:abstractNumId w:val="5"/>
  </w:num>
  <w:num w:numId="11" w16cid:durableId="97411375">
    <w:abstractNumId w:val="23"/>
  </w:num>
  <w:num w:numId="12" w16cid:durableId="890846888">
    <w:abstractNumId w:val="17"/>
  </w:num>
  <w:num w:numId="13" w16cid:durableId="924460106">
    <w:abstractNumId w:val="18"/>
  </w:num>
  <w:num w:numId="14" w16cid:durableId="1048651771">
    <w:abstractNumId w:val="16"/>
  </w:num>
  <w:num w:numId="15" w16cid:durableId="1578401136">
    <w:abstractNumId w:val="19"/>
  </w:num>
  <w:num w:numId="16" w16cid:durableId="1207185062">
    <w:abstractNumId w:val="20"/>
  </w:num>
  <w:num w:numId="17" w16cid:durableId="1417631617">
    <w:abstractNumId w:val="21"/>
  </w:num>
  <w:num w:numId="18" w16cid:durableId="340009988">
    <w:abstractNumId w:val="4"/>
  </w:num>
  <w:num w:numId="19" w16cid:durableId="397705200">
    <w:abstractNumId w:val="3"/>
  </w:num>
  <w:num w:numId="20" w16cid:durableId="424764473">
    <w:abstractNumId w:val="2"/>
  </w:num>
  <w:num w:numId="21" w16cid:durableId="177430210">
    <w:abstractNumId w:val="1"/>
  </w:num>
  <w:num w:numId="22" w16cid:durableId="1519151556">
    <w:abstractNumId w:val="0"/>
  </w:num>
  <w:num w:numId="23" w16cid:durableId="581526941">
    <w:abstractNumId w:val="11"/>
  </w:num>
  <w:num w:numId="24" w16cid:durableId="140192957">
    <w:abstractNumId w:val="6"/>
  </w:num>
  <w:num w:numId="25" w16cid:durableId="1027488303">
    <w:abstractNumId w:val="24"/>
  </w:num>
  <w:num w:numId="26" w16cid:durableId="992877354">
    <w:abstractNumId w:val="26"/>
  </w:num>
  <w:num w:numId="27" w16cid:durableId="1833244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87637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B429B"/>
    <w:rsid w:val="00200999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0B14"/>
    <w:rsid w:val="0050689E"/>
    <w:rsid w:val="00540062"/>
    <w:rsid w:val="00551B88"/>
    <w:rsid w:val="00581B4B"/>
    <w:rsid w:val="00587D31"/>
    <w:rsid w:val="005D5EB4"/>
    <w:rsid w:val="00614D0A"/>
    <w:rsid w:val="00624840"/>
    <w:rsid w:val="00652727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7E5321"/>
    <w:rsid w:val="00823B5B"/>
    <w:rsid w:val="00841FA8"/>
    <w:rsid w:val="008522CE"/>
    <w:rsid w:val="00852BFB"/>
    <w:rsid w:val="008616B8"/>
    <w:rsid w:val="008633AC"/>
    <w:rsid w:val="00887070"/>
    <w:rsid w:val="008908B8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2122A"/>
    <w:rsid w:val="00AD651E"/>
    <w:rsid w:val="00AF17D9"/>
    <w:rsid w:val="00AF24D8"/>
    <w:rsid w:val="00B01FFE"/>
    <w:rsid w:val="00B076D9"/>
    <w:rsid w:val="00B707AF"/>
    <w:rsid w:val="00B81586"/>
    <w:rsid w:val="00B87D52"/>
    <w:rsid w:val="00BD49AA"/>
    <w:rsid w:val="00BD71E9"/>
    <w:rsid w:val="00C24CDF"/>
    <w:rsid w:val="00C310AF"/>
    <w:rsid w:val="00C42CEF"/>
    <w:rsid w:val="00C73E1A"/>
    <w:rsid w:val="00C9289F"/>
    <w:rsid w:val="00CC38C8"/>
    <w:rsid w:val="00D56265"/>
    <w:rsid w:val="00D9199A"/>
    <w:rsid w:val="00DB32C7"/>
    <w:rsid w:val="00E028D9"/>
    <w:rsid w:val="00E2265E"/>
    <w:rsid w:val="00E6220D"/>
    <w:rsid w:val="00E74AD6"/>
    <w:rsid w:val="00E917F9"/>
    <w:rsid w:val="00ED0343"/>
    <w:rsid w:val="00F00CA3"/>
    <w:rsid w:val="00F20663"/>
    <w:rsid w:val="00F94A33"/>
    <w:rsid w:val="00FA19D7"/>
    <w:rsid w:val="00FC278E"/>
    <w:rsid w:val="00FD06D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009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00999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00999"/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2009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24CDF"/>
    <w:rPr>
      <w:color w:val="0563C1" w:themeColor="hyperlink"/>
      <w:u w:val="single"/>
    </w:rPr>
  </w:style>
  <w:style w:type="paragraph" w:customStyle="1" w:styleId="7bSGHKastenSubhead">
    <w:name w:val="7b_SGH_Kasten_Subhead"/>
    <w:qFormat/>
    <w:rsid w:val="00C24CDF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dSGHKastenAuflistung">
    <w:name w:val="7d_SGH_Kasten_Auflistung"/>
    <w:basedOn w:val="Standard"/>
    <w:qFormat/>
    <w:rsid w:val="00C24CDF"/>
    <w:pPr>
      <w:numPr>
        <w:numId w:val="26"/>
      </w:numPr>
      <w:spacing w:after="0"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</w:rPr>
  </w:style>
  <w:style w:type="paragraph" w:customStyle="1" w:styleId="7aSGHKastenHead">
    <w:name w:val="7a_SGH_Kasten_Head"/>
    <w:basedOn w:val="Standard"/>
    <w:qFormat/>
    <w:rsid w:val="00C24CDF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cSGHKastenText">
    <w:name w:val="7c_SGH_Kasten_Text"/>
    <w:qFormat/>
    <w:rsid w:val="00C24CDF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mdo.com/" TargetMode="External"/><Relationship Id="rId13" Type="http://schemas.openxmlformats.org/officeDocument/2006/relationships/hyperlink" Target="https://nextclou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dpress.org/" TargetMode="External"/><Relationship Id="rId12" Type="http://schemas.openxmlformats.org/officeDocument/2006/relationships/hyperlink" Target="https://buffer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otsuite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ailchim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" TargetMode="External"/><Relationship Id="rId14" Type="http://schemas.openxmlformats.org/officeDocument/2006/relationships/hyperlink" Target="file:///C:\Users\jps\Downloads\google.com\driv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2025-04-09T09:34:00Z</dcterms:created>
  <dcterms:modified xsi:type="dcterms:W3CDTF">2025-04-09T09:34:00Z</dcterms:modified>
</cp:coreProperties>
</file>