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4D8CE6BC" w14:textId="317CA30C" w:rsidR="00E933B7" w:rsidRDefault="00E933B7" w:rsidP="00DB7B77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  <w:gridCol w:w="850"/>
      </w:tblGrid>
      <w:tr w:rsidR="00E933B7" w:rsidRPr="00E933B7" w14:paraId="2B8ABEB4" w14:textId="77777777" w:rsidTr="00E933B7">
        <w:trPr>
          <w:trHeight w:val="101"/>
          <w:jc w:val="center"/>
        </w:trPr>
        <w:tc>
          <w:tcPr>
            <w:tcW w:w="10343" w:type="dxa"/>
            <w:gridSpan w:val="2"/>
            <w:shd w:val="clear" w:color="auto" w:fill="6D92B3"/>
          </w:tcPr>
          <w:p w14:paraId="6E82D0A2" w14:textId="33E32C29" w:rsidR="00E933B7" w:rsidRPr="00E933B7" w:rsidRDefault="00E933B7" w:rsidP="00E933B7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E933B7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Prima Klima im Lehrerzimmer </w:t>
            </w:r>
          </w:p>
        </w:tc>
      </w:tr>
      <w:tr w:rsidR="00E933B7" w:rsidRPr="00E933B7" w14:paraId="3D1B60C2" w14:textId="77777777" w:rsidTr="00E933B7">
        <w:trPr>
          <w:trHeight w:val="101"/>
          <w:jc w:val="center"/>
        </w:trPr>
        <w:tc>
          <w:tcPr>
            <w:tcW w:w="9493" w:type="dxa"/>
            <w:shd w:val="clear" w:color="auto" w:fill="EBC791"/>
          </w:tcPr>
          <w:p w14:paraId="04C2CFF1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E933B7">
              <w:rPr>
                <w:rFonts w:ascii="Arial" w:hAnsi="Arial" w:cs="Arial"/>
                <w:b/>
                <w:bCs/>
                <w:sz w:val="24"/>
              </w:rPr>
              <w:t xml:space="preserve">Toleranz: 5 Bausteine für ein gutes Klima im Kollegium </w:t>
            </w:r>
          </w:p>
        </w:tc>
        <w:tc>
          <w:tcPr>
            <w:tcW w:w="850" w:type="dxa"/>
            <w:shd w:val="clear" w:color="auto" w:fill="EBC791"/>
          </w:tcPr>
          <w:p w14:paraId="40B00E24" w14:textId="426E3230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933B7">
              <w:rPr>
                <w:rFonts w:ascii="Arial" w:hAnsi="Arial" w:cs="Arial"/>
                <w:b/>
                <w:bCs/>
                <w:sz w:val="28"/>
                <w:szCs w:val="24"/>
              </w:rPr>
              <w:sym w:font="Wingdings" w:char="F0FE"/>
            </w:r>
          </w:p>
        </w:tc>
      </w:tr>
      <w:tr w:rsidR="00E933B7" w:rsidRPr="00E933B7" w14:paraId="6CD7FC3A" w14:textId="77777777" w:rsidTr="00E933B7">
        <w:trPr>
          <w:trHeight w:val="101"/>
          <w:jc w:val="center"/>
        </w:trPr>
        <w:tc>
          <w:tcPr>
            <w:tcW w:w="9493" w:type="dxa"/>
          </w:tcPr>
          <w:p w14:paraId="5E5BB89C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In der Wertevorstellung unseres Kollegiums spielt Toleranz eine große Rolle. </w:t>
            </w:r>
          </w:p>
        </w:tc>
        <w:tc>
          <w:tcPr>
            <w:tcW w:w="850" w:type="dxa"/>
          </w:tcPr>
          <w:p w14:paraId="7FC6131B" w14:textId="70AC4329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0DF28F41" w14:textId="77777777" w:rsidTr="00E933B7">
        <w:trPr>
          <w:trHeight w:val="101"/>
          <w:jc w:val="center"/>
        </w:trPr>
        <w:tc>
          <w:tcPr>
            <w:tcW w:w="9493" w:type="dxa"/>
          </w:tcPr>
          <w:p w14:paraId="34F41C01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Sie prägt unser Miteinander in Worten und Handlungen. </w:t>
            </w:r>
          </w:p>
        </w:tc>
        <w:tc>
          <w:tcPr>
            <w:tcW w:w="850" w:type="dxa"/>
          </w:tcPr>
          <w:p w14:paraId="13E3319A" w14:textId="1B996339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2150E3B9" w14:textId="77777777" w:rsidTr="00E933B7">
        <w:trPr>
          <w:trHeight w:val="101"/>
          <w:jc w:val="center"/>
        </w:trPr>
        <w:tc>
          <w:tcPr>
            <w:tcW w:w="9493" w:type="dxa"/>
          </w:tcPr>
          <w:p w14:paraId="2D6E6DD5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Sie leitet uns in Konferenzen und Beratungsgesprächen. </w:t>
            </w:r>
          </w:p>
        </w:tc>
        <w:tc>
          <w:tcPr>
            <w:tcW w:w="850" w:type="dxa"/>
          </w:tcPr>
          <w:p w14:paraId="00784738" w14:textId="668047C3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2258B853" w14:textId="77777777" w:rsidTr="00E933B7">
        <w:trPr>
          <w:trHeight w:val="101"/>
          <w:jc w:val="center"/>
        </w:trPr>
        <w:tc>
          <w:tcPr>
            <w:tcW w:w="9493" w:type="dxa"/>
          </w:tcPr>
          <w:p w14:paraId="373CE269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Wir vermeiden Vorurteile und Ausgrenzung auf allen Ebenen. </w:t>
            </w:r>
          </w:p>
        </w:tc>
        <w:tc>
          <w:tcPr>
            <w:tcW w:w="850" w:type="dxa"/>
          </w:tcPr>
          <w:p w14:paraId="35C6AFF2" w14:textId="624DFDAC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542E1BD9" w14:textId="77777777" w:rsidTr="00E933B7">
        <w:trPr>
          <w:trHeight w:val="217"/>
          <w:jc w:val="center"/>
        </w:trPr>
        <w:tc>
          <w:tcPr>
            <w:tcW w:w="9493" w:type="dxa"/>
          </w:tcPr>
          <w:p w14:paraId="40A400B9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Toleranz findet sich als Orientierungswert in unserer Schulordnung und in den Klassenregeln unserer Schule. </w:t>
            </w:r>
          </w:p>
        </w:tc>
        <w:tc>
          <w:tcPr>
            <w:tcW w:w="850" w:type="dxa"/>
          </w:tcPr>
          <w:p w14:paraId="6EBC985D" w14:textId="650996A9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33D45496" w14:textId="77777777" w:rsidTr="00E933B7">
        <w:trPr>
          <w:trHeight w:val="101"/>
          <w:jc w:val="center"/>
        </w:trPr>
        <w:tc>
          <w:tcPr>
            <w:tcW w:w="9493" w:type="dxa"/>
            <w:shd w:val="clear" w:color="auto" w:fill="EBC791"/>
          </w:tcPr>
          <w:p w14:paraId="07EF3B9D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E933B7">
              <w:rPr>
                <w:rFonts w:ascii="Arial" w:hAnsi="Arial" w:cs="Arial"/>
                <w:b/>
                <w:bCs/>
                <w:sz w:val="24"/>
              </w:rPr>
              <w:t xml:space="preserve">Offenheit: 5 Bausteine für ein authentisch gutes Schulklima </w:t>
            </w:r>
          </w:p>
        </w:tc>
        <w:tc>
          <w:tcPr>
            <w:tcW w:w="850" w:type="dxa"/>
            <w:shd w:val="clear" w:color="auto" w:fill="EBC791"/>
          </w:tcPr>
          <w:p w14:paraId="7FCE9919" w14:textId="4D9CA060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933B7">
              <w:rPr>
                <w:rFonts w:ascii="Arial" w:hAnsi="Arial" w:cs="Arial"/>
                <w:b/>
                <w:bCs/>
                <w:sz w:val="28"/>
                <w:szCs w:val="24"/>
              </w:rPr>
              <w:sym w:font="Wingdings" w:char="F0FE"/>
            </w:r>
          </w:p>
        </w:tc>
      </w:tr>
      <w:tr w:rsidR="00E933B7" w:rsidRPr="00E933B7" w14:paraId="1ACE93E1" w14:textId="77777777" w:rsidTr="00E933B7">
        <w:trPr>
          <w:trHeight w:val="101"/>
          <w:jc w:val="center"/>
        </w:trPr>
        <w:tc>
          <w:tcPr>
            <w:tcW w:w="9493" w:type="dxa"/>
          </w:tcPr>
          <w:p w14:paraId="73BDC5BF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Wir Lehrkräfte sprechen miteinander, aber nicht übereinander. </w:t>
            </w:r>
          </w:p>
        </w:tc>
        <w:tc>
          <w:tcPr>
            <w:tcW w:w="850" w:type="dxa"/>
          </w:tcPr>
          <w:p w14:paraId="5258269F" w14:textId="765972CC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7149774E" w14:textId="77777777" w:rsidTr="00E933B7">
        <w:trPr>
          <w:trHeight w:val="101"/>
          <w:jc w:val="center"/>
        </w:trPr>
        <w:tc>
          <w:tcPr>
            <w:tcW w:w="9493" w:type="dxa"/>
          </w:tcPr>
          <w:p w14:paraId="020BEAB8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Wir äußern unsere Meinung frei, aber respektvoll. </w:t>
            </w:r>
          </w:p>
        </w:tc>
        <w:tc>
          <w:tcPr>
            <w:tcW w:w="850" w:type="dxa"/>
          </w:tcPr>
          <w:p w14:paraId="1E384F5D" w14:textId="730EF10D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02262882" w14:textId="77777777" w:rsidTr="00E933B7">
        <w:trPr>
          <w:trHeight w:val="101"/>
          <w:jc w:val="center"/>
        </w:trPr>
        <w:tc>
          <w:tcPr>
            <w:tcW w:w="9493" w:type="dxa"/>
          </w:tcPr>
          <w:p w14:paraId="2A72D7FC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Wir sind offen für die Sorgen und Probleme unserer </w:t>
            </w:r>
            <w:proofErr w:type="spellStart"/>
            <w:r w:rsidRPr="00E933B7">
              <w:rPr>
                <w:rFonts w:ascii="Arial" w:hAnsi="Arial" w:cs="Arial"/>
                <w:sz w:val="24"/>
              </w:rPr>
              <w:t>SuS</w:t>
            </w:r>
            <w:proofErr w:type="spellEnd"/>
            <w:r w:rsidRPr="00E933B7">
              <w:rPr>
                <w:rFonts w:ascii="Arial" w:hAnsi="Arial" w:cs="Arial"/>
                <w:sz w:val="24"/>
              </w:rPr>
              <w:t xml:space="preserve"> und deren Eltern. </w:t>
            </w:r>
          </w:p>
        </w:tc>
        <w:tc>
          <w:tcPr>
            <w:tcW w:w="850" w:type="dxa"/>
          </w:tcPr>
          <w:p w14:paraId="12D4A0B6" w14:textId="532A3054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6D84EAE9" w14:textId="77777777" w:rsidTr="00E933B7">
        <w:trPr>
          <w:trHeight w:val="101"/>
          <w:jc w:val="center"/>
        </w:trPr>
        <w:tc>
          <w:tcPr>
            <w:tcW w:w="9493" w:type="dxa"/>
          </w:tcPr>
          <w:p w14:paraId="0CECB428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Wir öffnen uns für neue Lernkonzepte und wägen den Nutzen ab. </w:t>
            </w:r>
          </w:p>
        </w:tc>
        <w:tc>
          <w:tcPr>
            <w:tcW w:w="850" w:type="dxa"/>
          </w:tcPr>
          <w:p w14:paraId="6FC82D76" w14:textId="7A5A024E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46C056FE" w14:textId="77777777" w:rsidTr="00E933B7">
        <w:trPr>
          <w:trHeight w:val="217"/>
          <w:jc w:val="center"/>
        </w:trPr>
        <w:tc>
          <w:tcPr>
            <w:tcW w:w="9493" w:type="dxa"/>
          </w:tcPr>
          <w:p w14:paraId="1F34E2A9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Wir geben neuen Lehrmethoden eine faire Chance. </w:t>
            </w:r>
          </w:p>
        </w:tc>
        <w:tc>
          <w:tcPr>
            <w:tcW w:w="850" w:type="dxa"/>
          </w:tcPr>
          <w:p w14:paraId="4AE8242B" w14:textId="20E8D017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4415E1FE" w14:textId="77777777" w:rsidTr="00E933B7">
        <w:trPr>
          <w:trHeight w:val="101"/>
          <w:jc w:val="center"/>
        </w:trPr>
        <w:tc>
          <w:tcPr>
            <w:tcW w:w="9493" w:type="dxa"/>
            <w:shd w:val="clear" w:color="auto" w:fill="EBC791"/>
          </w:tcPr>
          <w:p w14:paraId="5BD63227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E933B7">
              <w:rPr>
                <w:rFonts w:ascii="Arial" w:hAnsi="Arial" w:cs="Arial"/>
                <w:b/>
                <w:bCs/>
                <w:sz w:val="24"/>
              </w:rPr>
              <w:t xml:space="preserve">Respekt: 5 Bausteine für ein wertschätzendes Schulklima </w:t>
            </w:r>
          </w:p>
        </w:tc>
        <w:tc>
          <w:tcPr>
            <w:tcW w:w="850" w:type="dxa"/>
            <w:shd w:val="clear" w:color="auto" w:fill="EBC791"/>
          </w:tcPr>
          <w:p w14:paraId="434EE0E1" w14:textId="6A3DC9CE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933B7">
              <w:rPr>
                <w:rFonts w:ascii="Arial" w:hAnsi="Arial" w:cs="Arial"/>
                <w:b/>
                <w:bCs/>
                <w:sz w:val="28"/>
                <w:szCs w:val="24"/>
              </w:rPr>
              <w:sym w:font="Wingdings" w:char="F0FE"/>
            </w:r>
          </w:p>
        </w:tc>
      </w:tr>
      <w:tr w:rsidR="00E933B7" w:rsidRPr="00E933B7" w14:paraId="2E516951" w14:textId="77777777" w:rsidTr="00E933B7">
        <w:trPr>
          <w:trHeight w:val="217"/>
          <w:jc w:val="center"/>
        </w:trPr>
        <w:tc>
          <w:tcPr>
            <w:tcW w:w="9493" w:type="dxa"/>
          </w:tcPr>
          <w:p w14:paraId="168BA757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>Wir treten gegenüber unseren Kolleginnen und Kollegen (KuK), Schülerinnen und Schülern (</w:t>
            </w:r>
            <w:proofErr w:type="spellStart"/>
            <w:r w:rsidRPr="00E933B7">
              <w:rPr>
                <w:rFonts w:ascii="Arial" w:hAnsi="Arial" w:cs="Arial"/>
                <w:sz w:val="24"/>
              </w:rPr>
              <w:t>SuS</w:t>
            </w:r>
            <w:proofErr w:type="spellEnd"/>
            <w:r w:rsidRPr="00E933B7">
              <w:rPr>
                <w:rFonts w:ascii="Arial" w:hAnsi="Arial" w:cs="Arial"/>
                <w:sz w:val="24"/>
              </w:rPr>
              <w:t xml:space="preserve">) und ihren Eltern respektvoll auf, auch bei Meinungsverschiedenheiten. </w:t>
            </w:r>
          </w:p>
        </w:tc>
        <w:tc>
          <w:tcPr>
            <w:tcW w:w="850" w:type="dxa"/>
          </w:tcPr>
          <w:p w14:paraId="069F74D3" w14:textId="52200B57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1747BF93" w14:textId="77777777" w:rsidTr="00E933B7">
        <w:trPr>
          <w:trHeight w:val="217"/>
          <w:jc w:val="center"/>
        </w:trPr>
        <w:tc>
          <w:tcPr>
            <w:tcW w:w="9493" w:type="dxa"/>
          </w:tcPr>
          <w:p w14:paraId="044217C7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Wir nehmen keine Diffamierung wegen Rasse, Religion, Herkunft, Kultur, sexueller oder geschlechtlicher Orientierung, Behinderung, politischer Einstellung oder aus anderen Gründen hin. </w:t>
            </w:r>
          </w:p>
        </w:tc>
        <w:tc>
          <w:tcPr>
            <w:tcW w:w="850" w:type="dxa"/>
          </w:tcPr>
          <w:p w14:paraId="7696EE7A" w14:textId="256A8AF9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445170F2" w14:textId="77777777" w:rsidTr="00E933B7">
        <w:trPr>
          <w:trHeight w:val="101"/>
          <w:jc w:val="center"/>
        </w:trPr>
        <w:tc>
          <w:tcPr>
            <w:tcW w:w="9493" w:type="dxa"/>
          </w:tcPr>
          <w:p w14:paraId="368D2A9E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Wir dulden keine Herabsetzung und keine üble Nachrede. </w:t>
            </w:r>
          </w:p>
        </w:tc>
        <w:tc>
          <w:tcPr>
            <w:tcW w:w="850" w:type="dxa"/>
          </w:tcPr>
          <w:p w14:paraId="60A8BC6C" w14:textId="6AE54A7F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03C84868" w14:textId="77777777" w:rsidTr="00E933B7">
        <w:trPr>
          <w:trHeight w:val="101"/>
          <w:jc w:val="center"/>
        </w:trPr>
        <w:tc>
          <w:tcPr>
            <w:tcW w:w="9493" w:type="dxa"/>
          </w:tcPr>
          <w:p w14:paraId="0366DB78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>Wir geben Cybermobbing und „</w:t>
            </w:r>
            <w:proofErr w:type="spellStart"/>
            <w:r w:rsidRPr="00E933B7">
              <w:rPr>
                <w:rFonts w:ascii="Arial" w:hAnsi="Arial" w:cs="Arial"/>
                <w:sz w:val="24"/>
              </w:rPr>
              <w:t>Dissen</w:t>
            </w:r>
            <w:proofErr w:type="spellEnd"/>
            <w:r w:rsidRPr="00E933B7">
              <w:rPr>
                <w:rFonts w:ascii="Arial" w:hAnsi="Arial" w:cs="Arial"/>
                <w:sz w:val="24"/>
              </w:rPr>
              <w:t xml:space="preserve">“ in der Schülerschaft keine Chance. </w:t>
            </w:r>
          </w:p>
        </w:tc>
        <w:tc>
          <w:tcPr>
            <w:tcW w:w="850" w:type="dxa"/>
          </w:tcPr>
          <w:p w14:paraId="1BFE3F1F" w14:textId="223701B2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  <w:tr w:rsidR="00E933B7" w:rsidRPr="00E933B7" w14:paraId="1DEA0090" w14:textId="77777777" w:rsidTr="00E933B7">
        <w:trPr>
          <w:trHeight w:val="101"/>
          <w:jc w:val="center"/>
        </w:trPr>
        <w:tc>
          <w:tcPr>
            <w:tcW w:w="9493" w:type="dxa"/>
          </w:tcPr>
          <w:p w14:paraId="358E5D7A" w14:textId="77777777" w:rsidR="00E933B7" w:rsidRPr="00E933B7" w:rsidRDefault="00E933B7" w:rsidP="00E933B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E933B7">
              <w:rPr>
                <w:rFonts w:ascii="Arial" w:hAnsi="Arial" w:cs="Arial"/>
                <w:sz w:val="24"/>
              </w:rPr>
              <w:t xml:space="preserve">Wir greifen bei Gewalt und Vandalismus durch unsere </w:t>
            </w:r>
            <w:proofErr w:type="spellStart"/>
            <w:r w:rsidRPr="00E933B7">
              <w:rPr>
                <w:rFonts w:ascii="Arial" w:hAnsi="Arial" w:cs="Arial"/>
                <w:sz w:val="24"/>
              </w:rPr>
              <w:t>SuS</w:t>
            </w:r>
            <w:proofErr w:type="spellEnd"/>
            <w:r w:rsidRPr="00E933B7">
              <w:rPr>
                <w:rFonts w:ascii="Arial" w:hAnsi="Arial" w:cs="Arial"/>
                <w:sz w:val="24"/>
              </w:rPr>
              <w:t xml:space="preserve"> aktiv ein.</w:t>
            </w:r>
          </w:p>
        </w:tc>
        <w:tc>
          <w:tcPr>
            <w:tcW w:w="850" w:type="dxa"/>
          </w:tcPr>
          <w:p w14:paraId="31A4E4CB" w14:textId="0DB72443" w:rsidR="00E933B7" w:rsidRPr="00E933B7" w:rsidRDefault="00E933B7" w:rsidP="00E933B7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33B7">
              <w:rPr>
                <w:rFonts w:ascii="Arial" w:hAnsi="Arial" w:cs="Arial"/>
                <w:sz w:val="28"/>
                <w:szCs w:val="24"/>
              </w:rPr>
              <w:sym w:font="Wingdings" w:char="F072"/>
            </w:r>
          </w:p>
        </w:tc>
      </w:tr>
    </w:tbl>
    <w:p w14:paraId="1587DAA7" w14:textId="77777777" w:rsidR="00E933B7" w:rsidRDefault="00E933B7" w:rsidP="00DB7B77"/>
    <w:sectPr w:rsidR="00E933B7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0659" w14:textId="77777777" w:rsidR="00E93857" w:rsidRDefault="00E93857" w:rsidP="002A5D13">
      <w:pPr>
        <w:spacing w:after="0" w:line="240" w:lineRule="auto"/>
      </w:pPr>
      <w:r>
        <w:separator/>
      </w:r>
    </w:p>
  </w:endnote>
  <w:endnote w:type="continuationSeparator" w:id="0">
    <w:p w14:paraId="13C598F8" w14:textId="77777777" w:rsidR="00E93857" w:rsidRDefault="00E93857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24C4" w14:textId="77777777" w:rsidR="00E93857" w:rsidRDefault="00E93857" w:rsidP="002A5D13">
      <w:pPr>
        <w:spacing w:after="0" w:line="240" w:lineRule="auto"/>
      </w:pPr>
      <w:r>
        <w:separator/>
      </w:r>
    </w:p>
  </w:footnote>
  <w:footnote w:type="continuationSeparator" w:id="0">
    <w:p w14:paraId="6FDC6432" w14:textId="77777777" w:rsidR="00E93857" w:rsidRDefault="00E93857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9F7FD21" w:rsidR="00095CFC" w:rsidRPr="00AD651E" w:rsidRDefault="00DB7B7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86888"/>
    <w:multiLevelType w:val="hybridMultilevel"/>
    <w:tmpl w:val="03842D22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4282D"/>
    <w:multiLevelType w:val="hybridMultilevel"/>
    <w:tmpl w:val="770EB21E"/>
    <w:lvl w:ilvl="0" w:tplc="B16AC1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11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9"/>
  </w:num>
  <w:num w:numId="10">
    <w:abstractNumId w:val="5"/>
  </w:num>
  <w:num w:numId="11">
    <w:abstractNumId w:val="22"/>
  </w:num>
  <w:num w:numId="12">
    <w:abstractNumId w:val="16"/>
  </w:num>
  <w:num w:numId="13">
    <w:abstractNumId w:val="17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3"/>
  </w:num>
  <w:num w:numId="25">
    <w:abstractNumId w:val="2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71D7D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BD7A53"/>
    <w:rsid w:val="00C310AF"/>
    <w:rsid w:val="00C42CEF"/>
    <w:rsid w:val="00C73E1A"/>
    <w:rsid w:val="00C9289F"/>
    <w:rsid w:val="00CB6CA9"/>
    <w:rsid w:val="00CC38C8"/>
    <w:rsid w:val="00D56265"/>
    <w:rsid w:val="00D9199A"/>
    <w:rsid w:val="00DB32C7"/>
    <w:rsid w:val="00DB7B77"/>
    <w:rsid w:val="00E028D9"/>
    <w:rsid w:val="00E2265E"/>
    <w:rsid w:val="00E6220D"/>
    <w:rsid w:val="00E74AD6"/>
    <w:rsid w:val="00E933B7"/>
    <w:rsid w:val="00E93857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E933B7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Arbeitshilfen">
    <w:name w:val="SGH_Arbeitshilfen"/>
    <w:basedOn w:val="Standard"/>
    <w:qFormat/>
    <w:rsid w:val="00E933B7"/>
    <w:pPr>
      <w:framePr w:hSpace="142" w:wrap="around" w:vAnchor="page" w:hAnchor="page" w:x="511" w:y="13042"/>
      <w:spacing w:after="60" w:line="260" w:lineRule="exact"/>
    </w:pPr>
    <w:rPr>
      <w:rFonts w:ascii="Fira Sans Light" w:eastAsiaTheme="minorHAnsi" w:hAnsi="Fira Sans Light" w:cs="Times New Roman (Textkörper CS)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1274</Characters>
  <Application>Microsoft Office Word</Application>
  <DocSecurity>0</DocSecurity>
  <Lines>84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2021-12-17T13:13:00Z</dcterms:created>
  <dcterms:modified xsi:type="dcterms:W3CDTF">2021-12-17T13:13:00Z</dcterms:modified>
</cp:coreProperties>
</file>