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1F181B0B" w14:textId="1D7D5300" w:rsidR="00AD651E" w:rsidRDefault="00AD651E" w:rsidP="007A7CA7"/>
    <w:p w14:paraId="6BE5E6D6" w14:textId="77777777" w:rsidR="00000547" w:rsidRDefault="00000547" w:rsidP="007A7CA7"/>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34"/>
      </w:tblGrid>
      <w:tr w:rsidR="00BD7A53" w:rsidRPr="00BD7A53" w14:paraId="5D511E16" w14:textId="77777777" w:rsidTr="00DB7B77">
        <w:trPr>
          <w:cantSplit/>
          <w:trHeight w:val="278"/>
          <w:jc w:val="center"/>
        </w:trPr>
        <w:tc>
          <w:tcPr>
            <w:tcW w:w="9634" w:type="dxa"/>
            <w:tcBorders>
              <w:top w:val="single" w:sz="4" w:space="0" w:color="auto"/>
              <w:left w:val="single" w:sz="4" w:space="0" w:color="auto"/>
              <w:bottom w:val="single" w:sz="4" w:space="0" w:color="auto"/>
              <w:right w:val="single" w:sz="4" w:space="0" w:color="auto"/>
            </w:tcBorders>
            <w:shd w:val="clear" w:color="auto" w:fill="6D92B3"/>
          </w:tcPr>
          <w:p w14:paraId="43F9B2E7" w14:textId="22E118FF" w:rsidR="00BD7A53" w:rsidRPr="00DB7B77" w:rsidRDefault="00BD7A53">
            <w:pPr>
              <w:spacing w:before="120" w:after="120"/>
              <w:rPr>
                <w:rFonts w:ascii="Arial" w:hAnsi="Arial" w:cs="Arial"/>
                <w:b/>
                <w:sz w:val="28"/>
                <w:szCs w:val="28"/>
              </w:rPr>
            </w:pPr>
            <w:r w:rsidRPr="00BD7A53">
              <w:rPr>
                <w:rFonts w:ascii="Arial" w:hAnsi="Arial" w:cs="Arial"/>
                <w:b/>
                <w:sz w:val="28"/>
                <w:szCs w:val="28"/>
              </w:rPr>
              <w:t xml:space="preserve">Muster: Vereinbarung </w:t>
            </w:r>
            <w:proofErr w:type="gramStart"/>
            <w:r w:rsidRPr="00BD7A53">
              <w:rPr>
                <w:rFonts w:ascii="Arial" w:hAnsi="Arial" w:cs="Arial"/>
                <w:b/>
                <w:sz w:val="28"/>
                <w:szCs w:val="28"/>
              </w:rPr>
              <w:t>zum Probearbeiten</w:t>
            </w:r>
            <w:proofErr w:type="gramEnd"/>
          </w:p>
        </w:tc>
      </w:tr>
      <w:tr w:rsidR="00BD7A53" w:rsidRPr="00BD7A53" w14:paraId="0B56F6E3" w14:textId="77777777" w:rsidTr="00DB7B77">
        <w:trPr>
          <w:cantSplit/>
          <w:trHeight w:val="278"/>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7A80B4F6" w14:textId="77777777" w:rsidR="00BD7A53" w:rsidRPr="00BD7A53" w:rsidRDefault="00BD7A53" w:rsidP="00BD7A53">
            <w:pPr>
              <w:spacing w:before="120" w:after="120"/>
              <w:rPr>
                <w:rFonts w:ascii="Arial" w:hAnsi="Arial" w:cs="Arial"/>
                <w:sz w:val="24"/>
              </w:rPr>
            </w:pPr>
            <w:r w:rsidRPr="00BD7A53">
              <w:rPr>
                <w:rFonts w:ascii="Arial" w:hAnsi="Arial" w:cs="Arial"/>
                <w:sz w:val="24"/>
              </w:rPr>
              <w:t xml:space="preserve">Zwischen der </w:t>
            </w:r>
            <w:r w:rsidRPr="00BD7A53">
              <w:rPr>
                <w:rFonts w:ascii="Arial" w:hAnsi="Arial" w:cs="Arial"/>
                <w:sz w:val="24"/>
              </w:rPr>
              <w:br/>
              <w:t>Grundschule „Am Sonnenhang”, im Folgenden „Schule” genannt,</w:t>
            </w:r>
          </w:p>
          <w:p w14:paraId="36AB464A" w14:textId="77777777" w:rsidR="00BD7A53" w:rsidRPr="00BD7A53" w:rsidRDefault="00BD7A53" w:rsidP="00BD7A53">
            <w:pPr>
              <w:spacing w:before="120" w:after="120"/>
              <w:rPr>
                <w:rFonts w:ascii="Arial" w:hAnsi="Arial" w:cs="Arial"/>
                <w:sz w:val="24"/>
              </w:rPr>
            </w:pPr>
            <w:r w:rsidRPr="00BD7A53">
              <w:rPr>
                <w:rFonts w:ascii="Arial" w:hAnsi="Arial" w:cs="Arial"/>
                <w:sz w:val="24"/>
              </w:rPr>
              <w:t xml:space="preserve">und </w:t>
            </w:r>
          </w:p>
          <w:p w14:paraId="63B467B6" w14:textId="77777777" w:rsidR="00BD7A53" w:rsidRPr="00BD7A53" w:rsidRDefault="00BD7A53" w:rsidP="00BD7A53">
            <w:pPr>
              <w:spacing w:before="120" w:after="120"/>
              <w:rPr>
                <w:rFonts w:ascii="Arial" w:hAnsi="Arial" w:cs="Arial"/>
                <w:sz w:val="24"/>
              </w:rPr>
            </w:pPr>
            <w:r w:rsidRPr="00BD7A53">
              <w:rPr>
                <w:rFonts w:ascii="Arial" w:hAnsi="Arial" w:cs="Arial"/>
                <w:sz w:val="24"/>
              </w:rPr>
              <w:t>Frau Lore Schneider, im Folgenden „Bewerberin” genannt,</w:t>
            </w:r>
          </w:p>
          <w:p w14:paraId="29950E02" w14:textId="77777777" w:rsidR="00BD7A53" w:rsidRPr="00BD7A53" w:rsidRDefault="00BD7A53" w:rsidP="00BD7A53">
            <w:pPr>
              <w:spacing w:before="120" w:after="120"/>
              <w:rPr>
                <w:rFonts w:ascii="Arial" w:hAnsi="Arial" w:cs="Arial"/>
                <w:sz w:val="24"/>
              </w:rPr>
            </w:pPr>
            <w:r w:rsidRPr="00BD7A53">
              <w:rPr>
                <w:rFonts w:ascii="Arial" w:hAnsi="Arial" w:cs="Arial"/>
                <w:sz w:val="24"/>
              </w:rPr>
              <w:t>wird folgende Vereinbarung getroffen:</w:t>
            </w:r>
          </w:p>
          <w:p w14:paraId="2F56E89C" w14:textId="77777777" w:rsidR="00BD7A53" w:rsidRPr="00BD7A53" w:rsidRDefault="00BD7A53" w:rsidP="00BD7A53">
            <w:pPr>
              <w:spacing w:before="120" w:after="120"/>
              <w:rPr>
                <w:rFonts w:ascii="Arial" w:hAnsi="Arial" w:cs="Arial"/>
                <w:sz w:val="24"/>
              </w:rPr>
            </w:pPr>
            <w:r w:rsidRPr="00BD7A53">
              <w:rPr>
                <w:rFonts w:ascii="Arial" w:hAnsi="Arial" w:cs="Arial"/>
                <w:sz w:val="24"/>
              </w:rPr>
              <w:t>Frau Schneider erhält in der Zeit vom 09.12.–10.12.2021 in der Zeit von 8.30 bis 11.30 Uhr Gelegenheit, den Arbeitsplatz der Schulsekretärin an der Grundschule „Am Sonnenhang” und die damit verbundenen Aufgaben kennenzulernen. Frau Schneider wird in dieser Zeit unter Anleitung der bisherigen Stelleninhaberin, Frau Neumann, die Aufgaben einer Schulsekretärin näher kennenlernen.</w:t>
            </w:r>
          </w:p>
          <w:p w14:paraId="34267314" w14:textId="77777777" w:rsidR="00BD7A53" w:rsidRPr="00BD7A53" w:rsidRDefault="00BD7A53" w:rsidP="00BD7A53">
            <w:pPr>
              <w:spacing w:before="120" w:after="120"/>
              <w:rPr>
                <w:rFonts w:ascii="Arial" w:hAnsi="Arial" w:cs="Arial"/>
                <w:sz w:val="24"/>
              </w:rPr>
            </w:pPr>
            <w:r w:rsidRPr="00BD7A53">
              <w:rPr>
                <w:rFonts w:ascii="Arial" w:hAnsi="Arial" w:cs="Arial"/>
                <w:sz w:val="24"/>
              </w:rPr>
              <w:t>Zwischen den Parteien besteht Einigkeit darüber, dass keine Arbeitspflicht besteht. Es handelt sich um ein Einfühlungsverhältnis, das von beiden Seiten zu jedem Zeitpunkt ohne Angabe von Gründen durch einseitige Erklärung beendet werden kann. Frau Schneider erhält für die Dauer des Einfühlungsverhältnisses keine Vergütung.</w:t>
            </w:r>
          </w:p>
          <w:p w14:paraId="618A7289" w14:textId="77777777" w:rsidR="00BD7A53" w:rsidRPr="00BD7A53" w:rsidRDefault="00BD7A53" w:rsidP="00BD7A53">
            <w:pPr>
              <w:spacing w:before="120" w:after="120"/>
              <w:rPr>
                <w:rFonts w:ascii="Arial" w:hAnsi="Arial" w:cs="Arial"/>
                <w:i/>
                <w:iCs/>
                <w:sz w:val="24"/>
                <w:u w:val="single"/>
              </w:rPr>
            </w:pPr>
            <w:r w:rsidRPr="00BD7A53">
              <w:rPr>
                <w:rFonts w:ascii="Arial" w:hAnsi="Arial" w:cs="Arial"/>
                <w:i/>
                <w:iCs/>
                <w:sz w:val="24"/>
                <w:u w:val="single"/>
              </w:rPr>
              <w:t>Neuburg, den 08.12.2021</w:t>
            </w:r>
            <w:r w:rsidRPr="00BD7A53">
              <w:rPr>
                <w:rFonts w:ascii="Arial" w:hAnsi="Arial" w:cs="Arial"/>
                <w:i/>
                <w:iCs/>
                <w:sz w:val="24"/>
                <w:u w:val="single"/>
              </w:rPr>
              <w:tab/>
            </w:r>
          </w:p>
          <w:p w14:paraId="03BDB3E3" w14:textId="77777777" w:rsidR="00BD7A53" w:rsidRPr="00BD7A53" w:rsidRDefault="00BD7A53" w:rsidP="00BD7A53">
            <w:pPr>
              <w:spacing w:before="120" w:after="120"/>
              <w:rPr>
                <w:rFonts w:ascii="Arial" w:hAnsi="Arial" w:cs="Arial"/>
                <w:sz w:val="24"/>
              </w:rPr>
            </w:pPr>
            <w:r w:rsidRPr="00BD7A53">
              <w:rPr>
                <w:rFonts w:ascii="Arial" w:hAnsi="Arial" w:cs="Arial"/>
                <w:sz w:val="24"/>
              </w:rPr>
              <w:t>Ort, Datum</w:t>
            </w:r>
          </w:p>
          <w:p w14:paraId="631E4CAB" w14:textId="5178896F" w:rsidR="00BD7A53" w:rsidRPr="00BD7A53" w:rsidRDefault="00BD7A53" w:rsidP="00BD7A53">
            <w:pPr>
              <w:spacing w:before="120" w:after="120"/>
              <w:rPr>
                <w:rFonts w:ascii="Arial" w:hAnsi="Arial" w:cs="Arial"/>
                <w:i/>
                <w:iCs/>
                <w:sz w:val="24"/>
                <w:u w:val="single"/>
              </w:rPr>
            </w:pPr>
            <w:r w:rsidRPr="00BD7A53">
              <w:rPr>
                <w:rFonts w:ascii="Arial" w:hAnsi="Arial" w:cs="Arial"/>
                <w:i/>
                <w:iCs/>
                <w:sz w:val="24"/>
                <w:u w:val="single"/>
              </w:rPr>
              <w:t>Lore Schneider</w:t>
            </w:r>
            <w:r w:rsidRPr="00BD7A53">
              <w:rPr>
                <w:rFonts w:ascii="Arial" w:hAnsi="Arial" w:cs="Arial"/>
                <w:i/>
                <w:iCs/>
                <w:sz w:val="24"/>
                <w:u w:val="single"/>
              </w:rPr>
              <w:tab/>
            </w:r>
            <w:r w:rsidRPr="00BD7A53">
              <w:rPr>
                <w:rFonts w:ascii="Arial" w:hAnsi="Arial" w:cs="Arial"/>
                <w:i/>
                <w:iCs/>
                <w:sz w:val="24"/>
                <w:u w:val="single"/>
              </w:rPr>
              <w:tab/>
              <w:t>Johannes Hartmann</w:t>
            </w:r>
            <w:r>
              <w:rPr>
                <w:rFonts w:ascii="Arial" w:hAnsi="Arial" w:cs="Arial"/>
                <w:i/>
                <w:iCs/>
                <w:sz w:val="24"/>
                <w:u w:val="single"/>
              </w:rPr>
              <w:tab/>
            </w:r>
            <w:r>
              <w:rPr>
                <w:rFonts w:ascii="Arial" w:hAnsi="Arial" w:cs="Arial"/>
                <w:i/>
                <w:iCs/>
                <w:sz w:val="24"/>
                <w:u w:val="single"/>
              </w:rPr>
              <w:tab/>
            </w:r>
          </w:p>
          <w:p w14:paraId="097C946E" w14:textId="1F2E3AC7" w:rsidR="00BD7A53" w:rsidRPr="00BD7A53" w:rsidRDefault="00BD7A53" w:rsidP="00BD7A53">
            <w:pPr>
              <w:spacing w:before="120" w:after="120"/>
              <w:rPr>
                <w:rFonts w:ascii="Arial" w:hAnsi="Arial" w:cs="Arial"/>
                <w:sz w:val="24"/>
              </w:rPr>
            </w:pPr>
            <w:r w:rsidRPr="00BD7A53">
              <w:rPr>
                <w:rFonts w:ascii="Arial" w:hAnsi="Arial" w:cs="Arial"/>
                <w:sz w:val="24"/>
              </w:rPr>
              <w:t>Bewerberin</w:t>
            </w:r>
            <w:r w:rsidRPr="00BD7A53">
              <w:rPr>
                <w:rFonts w:ascii="Arial" w:hAnsi="Arial" w:cs="Arial"/>
                <w:sz w:val="24"/>
              </w:rPr>
              <w:tab/>
            </w:r>
            <w:r>
              <w:rPr>
                <w:rFonts w:ascii="Arial" w:hAnsi="Arial" w:cs="Arial"/>
                <w:sz w:val="24"/>
              </w:rPr>
              <w:tab/>
            </w:r>
            <w:r>
              <w:rPr>
                <w:rFonts w:ascii="Arial" w:hAnsi="Arial" w:cs="Arial"/>
                <w:sz w:val="24"/>
              </w:rPr>
              <w:tab/>
            </w:r>
            <w:r w:rsidRPr="00BD7A53">
              <w:rPr>
                <w:rFonts w:ascii="Arial" w:hAnsi="Arial" w:cs="Arial"/>
                <w:sz w:val="24"/>
              </w:rPr>
              <w:t>Schulleitung</w:t>
            </w:r>
          </w:p>
        </w:tc>
      </w:tr>
      <w:tr w:rsidR="00DB7B77" w14:paraId="7E4B8222" w14:textId="77777777" w:rsidTr="00DB7B77">
        <w:trPr>
          <w:cantSplit/>
          <w:trHeight w:val="278"/>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31CC43CB" w14:textId="77777777" w:rsidR="00DB7B77" w:rsidRPr="00BD7A53" w:rsidRDefault="00DB7B77" w:rsidP="00BD7A53">
            <w:pPr>
              <w:spacing w:before="120" w:after="120"/>
              <w:ind w:left="131"/>
              <w:rPr>
                <w:rFonts w:ascii="Arial" w:hAnsi="Arial" w:cs="Arial"/>
                <w:sz w:val="24"/>
              </w:rPr>
            </w:pPr>
            <w:r w:rsidRPr="00BD7A53">
              <w:rPr>
                <w:rFonts w:ascii="Arial" w:hAnsi="Arial" w:cs="Arial"/>
                <w:sz w:val="24"/>
              </w:rPr>
              <w:lastRenderedPageBreak/>
              <w:t>Laden Sie sich das Organigramm Ihres Schulträgers herunter und markieren Sie wichtige Ansprechpersonen.</w:t>
            </w:r>
          </w:p>
          <w:p w14:paraId="04519CE4" w14:textId="77777777" w:rsidR="00DB7B77" w:rsidRPr="00BD7A53" w:rsidRDefault="00DB7B77" w:rsidP="00BD7A53">
            <w:pPr>
              <w:spacing w:before="120" w:after="120"/>
              <w:ind w:left="131"/>
              <w:rPr>
                <w:rFonts w:ascii="Arial" w:hAnsi="Arial" w:cs="Arial"/>
                <w:sz w:val="24"/>
              </w:rPr>
            </w:pPr>
            <w:r w:rsidRPr="00BD7A53">
              <w:rPr>
                <w:rFonts w:ascii="Arial" w:hAnsi="Arial" w:cs="Arial"/>
                <w:sz w:val="24"/>
              </w:rPr>
              <w:t>Machen Sie sich zu allen Kommunikationen zwischen Ihnen und dem Schulträger Notizen (Informationen, Telefonate). Legen Sie dazu einen eigenen Ordner an (Wer – Wo genau – Was – Wie – Wann?).</w:t>
            </w:r>
          </w:p>
          <w:p w14:paraId="49FC77A5" w14:textId="77777777" w:rsidR="00DB7B77" w:rsidRPr="00BD7A53" w:rsidRDefault="00DB7B77" w:rsidP="00BD7A53">
            <w:pPr>
              <w:spacing w:before="120" w:after="120"/>
              <w:ind w:left="131"/>
              <w:rPr>
                <w:rFonts w:ascii="Arial" w:hAnsi="Arial" w:cs="Arial"/>
                <w:sz w:val="24"/>
              </w:rPr>
            </w:pPr>
            <w:r w:rsidRPr="00BD7A53">
              <w:rPr>
                <w:rFonts w:ascii="Arial" w:hAnsi="Arial" w:cs="Arial"/>
                <w:sz w:val="24"/>
              </w:rPr>
              <w:t>Halten Sie regelmäßigen und guten Kontakt zu Ihrem Schulträger.</w:t>
            </w:r>
          </w:p>
          <w:p w14:paraId="7586E435" w14:textId="77777777" w:rsidR="00DB7B77" w:rsidRPr="00BD7A53" w:rsidRDefault="00DB7B77" w:rsidP="00BD7A53">
            <w:pPr>
              <w:spacing w:before="120" w:after="120"/>
              <w:ind w:left="131"/>
              <w:rPr>
                <w:rFonts w:ascii="Arial" w:hAnsi="Arial" w:cs="Arial"/>
                <w:sz w:val="24"/>
              </w:rPr>
            </w:pPr>
            <w:r w:rsidRPr="00BD7A53">
              <w:rPr>
                <w:rFonts w:ascii="Arial" w:hAnsi="Arial" w:cs="Arial"/>
                <w:sz w:val="24"/>
              </w:rPr>
              <w:t>Bleiben Sie stets freundlich, geduldig, sach- und lösungsorientiert. So erreichen Sie mehr.</w:t>
            </w:r>
          </w:p>
          <w:p w14:paraId="52EDBB57" w14:textId="77777777" w:rsidR="00DB7B77" w:rsidRPr="00BD7A53" w:rsidRDefault="00DB7B77" w:rsidP="00BD7A53">
            <w:pPr>
              <w:spacing w:before="120" w:after="120"/>
              <w:ind w:left="131"/>
              <w:rPr>
                <w:rFonts w:ascii="Arial" w:hAnsi="Arial" w:cs="Arial"/>
                <w:sz w:val="24"/>
              </w:rPr>
            </w:pPr>
            <w:r w:rsidRPr="00BD7A53">
              <w:rPr>
                <w:rFonts w:ascii="Arial" w:hAnsi="Arial" w:cs="Arial"/>
                <w:sz w:val="24"/>
              </w:rPr>
              <w:t>Fragen Sie nach, wenn angegebene Termine oder Fristen reaktionslos verstreichen oder wenn Sie Informationen brauchen.</w:t>
            </w:r>
          </w:p>
          <w:p w14:paraId="0538DCA3" w14:textId="77777777" w:rsidR="00DB7B77" w:rsidRPr="00BD7A53" w:rsidRDefault="00DB7B77" w:rsidP="00BD7A53">
            <w:pPr>
              <w:spacing w:before="120" w:after="120"/>
              <w:ind w:left="131"/>
              <w:rPr>
                <w:rFonts w:ascii="Arial" w:hAnsi="Arial" w:cs="Arial"/>
                <w:sz w:val="24"/>
              </w:rPr>
            </w:pPr>
            <w:r w:rsidRPr="00BD7A53">
              <w:rPr>
                <w:rFonts w:ascii="Arial" w:hAnsi="Arial" w:cs="Arial"/>
                <w:sz w:val="24"/>
              </w:rPr>
              <w:t>Informieren Sie Ihren Schulträger frühzeitig über die Terminpläne Ihrer Schule, insbesondere über abendliche Nutzungen von Aula und Sporthalle für Schulveranstaltungen. So zeigen Sie sich kooperativ.</w:t>
            </w:r>
          </w:p>
          <w:p w14:paraId="71751F7F" w14:textId="77777777" w:rsidR="00DB7B77" w:rsidRPr="00BD7A53" w:rsidRDefault="00DB7B77" w:rsidP="00BD7A53">
            <w:pPr>
              <w:spacing w:before="120" w:after="120"/>
              <w:ind w:left="131"/>
              <w:rPr>
                <w:rFonts w:ascii="Arial" w:hAnsi="Arial" w:cs="Arial"/>
                <w:sz w:val="24"/>
              </w:rPr>
            </w:pPr>
            <w:r w:rsidRPr="00BD7A53">
              <w:rPr>
                <w:rFonts w:ascii="Arial" w:hAnsi="Arial" w:cs="Arial"/>
                <w:sz w:val="24"/>
              </w:rPr>
              <w:t xml:space="preserve">Wenn es um Schenkungen durch Ihren Förderverein oder um Angebote Dritter (Warenvertrieb) geht, nehmen Sie vorab Kontakt mit Ihrem Schulträger auf. Ihr proaktives Handeln wird positiv aufgenommen werden. </w:t>
            </w:r>
          </w:p>
          <w:p w14:paraId="4C01CFCC" w14:textId="77777777" w:rsidR="00DB7B77" w:rsidRPr="00BD7A53" w:rsidRDefault="00DB7B77" w:rsidP="00BD7A53">
            <w:pPr>
              <w:spacing w:before="120" w:after="120"/>
              <w:ind w:left="131"/>
              <w:rPr>
                <w:rFonts w:ascii="Arial" w:hAnsi="Arial" w:cs="Arial"/>
                <w:sz w:val="24"/>
              </w:rPr>
            </w:pPr>
            <w:r w:rsidRPr="00BD7A53">
              <w:rPr>
                <w:rFonts w:ascii="Arial" w:hAnsi="Arial" w:cs="Arial"/>
                <w:sz w:val="24"/>
              </w:rPr>
              <w:t>Schulträger erhalten viele Forderungen, aber selten Dank. Bedanken Sie sich mit einer kurzen Mail, wenn Ihr Schulträger Leistungen für Ihre Schule erbracht hat.</w:t>
            </w:r>
          </w:p>
          <w:p w14:paraId="1160B2EA" w14:textId="77777777" w:rsidR="00DB7B77" w:rsidRPr="00BD7A53" w:rsidRDefault="00DB7B77" w:rsidP="00BD7A53">
            <w:pPr>
              <w:spacing w:before="120" w:after="120"/>
              <w:ind w:left="131"/>
              <w:rPr>
                <w:rFonts w:ascii="Arial" w:hAnsi="Arial" w:cs="Arial"/>
                <w:b/>
                <w:sz w:val="28"/>
                <w:szCs w:val="28"/>
              </w:rPr>
            </w:pPr>
            <w:r w:rsidRPr="00BD7A53">
              <w:rPr>
                <w:rFonts w:ascii="Arial" w:hAnsi="Arial" w:cs="Arial"/>
                <w:sz w:val="24"/>
              </w:rPr>
              <w:t>Laden Sie Vertreter und Vertreterinnen Ihres Schulträgers zu Schulfesten ein. Damit drücken Sie Ihre Verbundenheit aus.</w:t>
            </w:r>
          </w:p>
          <w:p w14:paraId="0AA1DA97" w14:textId="45BC65A5" w:rsidR="00DB7B77" w:rsidRPr="00BD7A53" w:rsidRDefault="00DB7B77" w:rsidP="00BD7A53">
            <w:pPr>
              <w:spacing w:before="120" w:after="120"/>
              <w:ind w:left="131"/>
              <w:rPr>
                <w:rFonts w:ascii="Arial" w:hAnsi="Arial" w:cs="Arial"/>
                <w:b/>
                <w:sz w:val="28"/>
                <w:szCs w:val="28"/>
              </w:rPr>
            </w:pPr>
            <w:r w:rsidRPr="00BD7A53">
              <w:rPr>
                <w:rFonts w:ascii="Arial" w:hAnsi="Arial" w:cs="Arial"/>
                <w:sz w:val="24"/>
              </w:rPr>
              <w:t>Nehmen Sie Ihre Ansprechpersonen beim Schulträger in die Liste Ihrer Jahresgrüße auf. Ein Dank zum Jahresende ist immer angebracht.</w:t>
            </w:r>
          </w:p>
        </w:tc>
      </w:tr>
    </w:tbl>
    <w:p w14:paraId="1F181B20" w14:textId="5B1CEB76" w:rsidR="007A7CA7" w:rsidRDefault="007A7CA7" w:rsidP="00DB7B77"/>
    <w:p w14:paraId="7F81E72E" w14:textId="358EBD55" w:rsidR="00BD7A53" w:rsidRDefault="00BD7A53" w:rsidP="00DB7B77"/>
    <w:p w14:paraId="400235D4" w14:textId="77777777" w:rsidR="00BD7A53" w:rsidRDefault="00BD7A53" w:rsidP="00DB7B77"/>
    <w:sectPr w:rsidR="00BD7A53"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E27C" w14:textId="77777777" w:rsidR="00793BD7" w:rsidRDefault="00793BD7" w:rsidP="002A5D13">
      <w:pPr>
        <w:spacing w:after="0" w:line="240" w:lineRule="auto"/>
      </w:pPr>
      <w:r>
        <w:separator/>
      </w:r>
    </w:p>
  </w:endnote>
  <w:endnote w:type="continuationSeparator" w:id="0">
    <w:p w14:paraId="15BA973B" w14:textId="77777777" w:rsidR="00793BD7" w:rsidRDefault="00793BD7"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D1E2" w14:textId="77777777" w:rsidR="00793BD7" w:rsidRDefault="00793BD7" w:rsidP="002A5D13">
      <w:pPr>
        <w:spacing w:after="0" w:line="240" w:lineRule="auto"/>
      </w:pPr>
      <w:r>
        <w:separator/>
      </w:r>
    </w:p>
  </w:footnote>
  <w:footnote w:type="continuationSeparator" w:id="0">
    <w:p w14:paraId="3A692C43" w14:textId="77777777" w:rsidR="00793BD7" w:rsidRDefault="00793BD7"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29F7FD21" w:rsidR="00095CFC" w:rsidRPr="00AD651E" w:rsidRDefault="00DB7B7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26</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1A4A9E">
            <w:rPr>
              <w:rFonts w:ascii="Interstate Cond" w:hAnsi="Interstate Cond"/>
              <w:b/>
              <w:color w:val="FFFFFF" w:themeColor="background1"/>
              <w:sz w:val="32"/>
            </w:rPr>
            <w:t>1</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86888"/>
    <w:multiLevelType w:val="hybridMultilevel"/>
    <w:tmpl w:val="03842D22"/>
    <w:lvl w:ilvl="0" w:tplc="0407000F">
      <w:start w:val="1"/>
      <w:numFmt w:val="decimal"/>
      <w:lvlText w:val="%1."/>
      <w:lvlJc w:val="left"/>
      <w:pPr>
        <w:ind w:left="227" w:hanging="227"/>
      </w:pPr>
      <w:rPr>
        <w:rFonts w:hint="default"/>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94282D"/>
    <w:multiLevelType w:val="hybridMultilevel"/>
    <w:tmpl w:val="770EB21E"/>
    <w:lvl w:ilvl="0" w:tplc="B16AC16A">
      <w:start w:val="1"/>
      <w:numFmt w:val="decimal"/>
      <w:lvlText w:val="%1."/>
      <w:lvlJc w:val="left"/>
      <w:pPr>
        <w:ind w:left="360" w:hanging="360"/>
      </w:pPr>
      <w:rPr>
        <w:rFonts w:hint="default"/>
        <w:b w:val="0"/>
        <w:b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1"/>
  </w:num>
  <w:num w:numId="5">
    <w:abstractNumId w:val="6"/>
  </w:num>
  <w:num w:numId="6">
    <w:abstractNumId w:val="8"/>
  </w:num>
  <w:num w:numId="7">
    <w:abstractNumId w:val="14"/>
  </w:num>
  <w:num w:numId="8">
    <w:abstractNumId w:val="12"/>
  </w:num>
  <w:num w:numId="9">
    <w:abstractNumId w:val="9"/>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6"/>
  </w:num>
  <w:num w:numId="24">
    <w:abstractNumId w:val="23"/>
  </w:num>
  <w:num w:numId="25">
    <w:abstractNumId w:val="24"/>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93BD7"/>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BD7A53"/>
    <w:rsid w:val="00C310AF"/>
    <w:rsid w:val="00C42CEF"/>
    <w:rsid w:val="00C73E1A"/>
    <w:rsid w:val="00C9289F"/>
    <w:rsid w:val="00CC38C8"/>
    <w:rsid w:val="00D56265"/>
    <w:rsid w:val="00D9199A"/>
    <w:rsid w:val="00DB32C7"/>
    <w:rsid w:val="00DB7B7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2092</Characters>
  <Application>Microsoft Office Word</Application>
  <DocSecurity>0</DocSecurity>
  <Lines>139</Lines>
  <Paragraphs>96</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2021-12-17T13:05:00Z</dcterms:created>
  <dcterms:modified xsi:type="dcterms:W3CDTF">2021-12-17T13:05:00Z</dcterms:modified>
</cp:coreProperties>
</file>