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21" w14:textId="36B33E87" w:rsidR="007A7CA7" w:rsidRDefault="007A7CA7" w:rsidP="00581B4B"/>
    <w:tbl>
      <w:tblPr>
        <w:tblStyle w:val="Tabellenraster"/>
        <w:tblW w:w="11052" w:type="dxa"/>
        <w:jc w:val="center"/>
        <w:tblLook w:val="04A0" w:firstRow="1" w:lastRow="0" w:firstColumn="1" w:lastColumn="0" w:noHBand="0" w:noVBand="1"/>
      </w:tblPr>
      <w:tblGrid>
        <w:gridCol w:w="2405"/>
        <w:gridCol w:w="8647"/>
      </w:tblGrid>
      <w:tr w:rsidR="001B4552" w:rsidRPr="001B4552" w14:paraId="6EB6320C" w14:textId="77777777" w:rsidTr="001B4552">
        <w:trPr>
          <w:trHeight w:val="262"/>
          <w:jc w:val="center"/>
        </w:trPr>
        <w:tc>
          <w:tcPr>
            <w:tcW w:w="11052" w:type="dxa"/>
            <w:gridSpan w:val="2"/>
            <w:shd w:val="clear" w:color="auto" w:fill="6D92B3"/>
          </w:tcPr>
          <w:p w14:paraId="25B6BE7B" w14:textId="2B14F45D" w:rsidR="001B4552" w:rsidRPr="001B4552" w:rsidRDefault="001B4552" w:rsidP="001B4552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1B4552">
              <w:rPr>
                <w:rFonts w:ascii="Arial" w:hAnsi="Arial" w:cs="Arial"/>
                <w:b/>
                <w:sz w:val="28"/>
                <w:szCs w:val="28"/>
              </w:rPr>
              <w:t>Professionelle Stärkung der elterlichen Unterstützung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Pr="001B4552">
              <w:rPr>
                <w:rFonts w:ascii="Arial" w:hAnsi="Arial" w:cs="Arial"/>
                <w:b/>
                <w:sz w:val="28"/>
                <w:szCs w:val="28"/>
              </w:rPr>
              <w:t>Leitfragen und Lösungsoptionen</w:t>
            </w:r>
          </w:p>
        </w:tc>
      </w:tr>
      <w:tr w:rsidR="001B4552" w:rsidRPr="001B4552" w14:paraId="5E65F3C8" w14:textId="77777777" w:rsidTr="001B4552">
        <w:trPr>
          <w:trHeight w:val="262"/>
          <w:jc w:val="center"/>
        </w:trPr>
        <w:tc>
          <w:tcPr>
            <w:tcW w:w="11052" w:type="dxa"/>
            <w:gridSpan w:val="2"/>
            <w:shd w:val="clear" w:color="auto" w:fill="EBC791"/>
          </w:tcPr>
          <w:p w14:paraId="5EAAED7E" w14:textId="77777777" w:rsidR="001B4552" w:rsidRPr="001B4552" w:rsidRDefault="001B4552" w:rsidP="001B4552">
            <w:pPr>
              <w:spacing w:before="120" w:after="120"/>
              <w:rPr>
                <w:rFonts w:ascii="Arial" w:hAnsi="Arial" w:cs="Arial"/>
                <w:b/>
              </w:rPr>
            </w:pPr>
            <w:r w:rsidRPr="001B4552">
              <w:rPr>
                <w:rFonts w:ascii="Arial" w:hAnsi="Arial" w:cs="Arial"/>
                <w:b/>
              </w:rPr>
              <w:t>1. Elterliche Unterstützung beim Lernen zu Hause</w:t>
            </w:r>
          </w:p>
        </w:tc>
      </w:tr>
      <w:tr w:rsidR="001B4552" w:rsidRPr="001B4552" w14:paraId="09800761" w14:textId="77777777" w:rsidTr="001B4552">
        <w:trPr>
          <w:trHeight w:val="262"/>
          <w:jc w:val="center"/>
        </w:trPr>
        <w:tc>
          <w:tcPr>
            <w:tcW w:w="2405" w:type="dxa"/>
          </w:tcPr>
          <w:p w14:paraId="084626E9" w14:textId="6D226E2B" w:rsidR="001B4552" w:rsidRPr="001B4552" w:rsidRDefault="001B4552" w:rsidP="001B4552">
            <w:pPr>
              <w:spacing w:before="120" w:after="120"/>
              <w:rPr>
                <w:rFonts w:ascii="Arial" w:hAnsi="Arial" w:cs="Arial"/>
                <w:bCs/>
              </w:rPr>
            </w:pPr>
            <w:r w:rsidRPr="001B4552">
              <w:rPr>
                <w:rFonts w:ascii="Arial" w:hAnsi="Arial" w:cs="Arial"/>
                <w:bCs/>
              </w:rPr>
              <w:t>Welche Minimal</w:t>
            </w:r>
            <w:r w:rsidRPr="001B4552">
              <w:rPr>
                <w:rFonts w:ascii="Arial" w:hAnsi="Arial" w:cs="Arial"/>
                <w:bCs/>
              </w:rPr>
              <w:t>-</w:t>
            </w:r>
            <w:r w:rsidRPr="001B4552">
              <w:rPr>
                <w:rFonts w:ascii="Arial" w:hAnsi="Arial" w:cs="Arial"/>
                <w:bCs/>
              </w:rPr>
              <w:t xml:space="preserve">anforderungen stellen wir an einen </w:t>
            </w:r>
            <w:proofErr w:type="spellStart"/>
            <w:r w:rsidRPr="001B4552">
              <w:rPr>
                <w:rFonts w:ascii="Arial" w:hAnsi="Arial" w:cs="Arial"/>
                <w:bCs/>
              </w:rPr>
              <w:t>geeig</w:t>
            </w:r>
            <w:r w:rsidRPr="001B4552">
              <w:rPr>
                <w:rFonts w:ascii="Arial" w:hAnsi="Arial" w:cs="Arial"/>
                <w:bCs/>
              </w:rPr>
              <w:t>-</w:t>
            </w:r>
            <w:r w:rsidRPr="001B4552">
              <w:rPr>
                <w:rFonts w:ascii="Arial" w:hAnsi="Arial" w:cs="Arial"/>
                <w:bCs/>
              </w:rPr>
              <w:t>neten</w:t>
            </w:r>
            <w:proofErr w:type="spellEnd"/>
            <w:r w:rsidRPr="001B4552">
              <w:rPr>
                <w:rFonts w:ascii="Arial" w:hAnsi="Arial" w:cs="Arial"/>
                <w:bCs/>
              </w:rPr>
              <w:t xml:space="preserve"> Lernplatz?</w:t>
            </w:r>
          </w:p>
        </w:tc>
        <w:tc>
          <w:tcPr>
            <w:tcW w:w="8647" w:type="dxa"/>
          </w:tcPr>
          <w:p w14:paraId="064F77AA" w14:textId="77777777" w:rsidR="001B4552" w:rsidRPr="001B4552" w:rsidRDefault="001B4552" w:rsidP="001B4552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181" w:hanging="218"/>
              <w:rPr>
                <w:rFonts w:ascii="Arial" w:hAnsi="Arial" w:cs="Arial"/>
                <w:sz w:val="22"/>
                <w:szCs w:val="28"/>
              </w:rPr>
            </w:pPr>
            <w:r w:rsidRPr="001B4552">
              <w:rPr>
                <w:rFonts w:ascii="Arial" w:hAnsi="Arial" w:cs="Arial"/>
                <w:sz w:val="22"/>
                <w:szCs w:val="28"/>
              </w:rPr>
              <w:t>Unsere Minimalforderungen sind: Ruhe, genügend Platz und eine gute Beleuchtung.</w:t>
            </w:r>
          </w:p>
          <w:p w14:paraId="31AE5F05" w14:textId="77777777" w:rsidR="001B4552" w:rsidRPr="001B4552" w:rsidRDefault="001B4552" w:rsidP="001B4552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181" w:hanging="218"/>
              <w:rPr>
                <w:rFonts w:ascii="Arial" w:hAnsi="Arial" w:cs="Arial"/>
                <w:sz w:val="22"/>
                <w:szCs w:val="28"/>
              </w:rPr>
            </w:pPr>
            <w:r w:rsidRPr="001B4552">
              <w:rPr>
                <w:rFonts w:ascii="Arial" w:hAnsi="Arial" w:cs="Arial"/>
                <w:sz w:val="22"/>
                <w:szCs w:val="28"/>
              </w:rPr>
              <w:t>Wir thematisieren die häuslichen Lernbedingungen zukünftig bei Beratungsgesprächen.</w:t>
            </w:r>
          </w:p>
        </w:tc>
      </w:tr>
      <w:tr w:rsidR="001B4552" w:rsidRPr="001B4552" w14:paraId="0EBFA32F" w14:textId="77777777" w:rsidTr="001B4552">
        <w:trPr>
          <w:trHeight w:val="262"/>
          <w:jc w:val="center"/>
        </w:trPr>
        <w:tc>
          <w:tcPr>
            <w:tcW w:w="2405" w:type="dxa"/>
          </w:tcPr>
          <w:p w14:paraId="0FA7CF6F" w14:textId="77777777" w:rsidR="001B4552" w:rsidRPr="001B4552" w:rsidRDefault="001B4552" w:rsidP="001B4552">
            <w:pPr>
              <w:spacing w:before="120" w:after="120"/>
              <w:rPr>
                <w:rFonts w:ascii="Arial" w:hAnsi="Arial" w:cs="Arial"/>
                <w:bCs/>
              </w:rPr>
            </w:pPr>
            <w:r w:rsidRPr="001B4552">
              <w:rPr>
                <w:rFonts w:ascii="Arial" w:hAnsi="Arial" w:cs="Arial"/>
                <w:bCs/>
              </w:rPr>
              <w:t>Wie sollen die Eltern mit ihren Kindern üben?</w:t>
            </w:r>
          </w:p>
        </w:tc>
        <w:tc>
          <w:tcPr>
            <w:tcW w:w="8647" w:type="dxa"/>
          </w:tcPr>
          <w:p w14:paraId="33CD9BD5" w14:textId="77777777" w:rsidR="001B4552" w:rsidRPr="001B4552" w:rsidRDefault="001B4552" w:rsidP="001B4552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181" w:hanging="218"/>
              <w:rPr>
                <w:rFonts w:ascii="Arial" w:hAnsi="Arial" w:cs="Arial"/>
                <w:sz w:val="22"/>
                <w:szCs w:val="28"/>
              </w:rPr>
            </w:pPr>
            <w:r w:rsidRPr="001B4552">
              <w:rPr>
                <w:rFonts w:ascii="Arial" w:hAnsi="Arial" w:cs="Arial"/>
                <w:sz w:val="22"/>
                <w:szCs w:val="28"/>
              </w:rPr>
              <w:t>Bei Übungsdefiziten geben wir bereits jetzt anlassbezogene Rückmeldungen an die Eltern und beraten sie.</w:t>
            </w:r>
          </w:p>
          <w:p w14:paraId="71E0114B" w14:textId="77777777" w:rsidR="001B4552" w:rsidRPr="001B4552" w:rsidRDefault="001B4552" w:rsidP="001B4552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181" w:hanging="218"/>
              <w:rPr>
                <w:rFonts w:ascii="Arial" w:hAnsi="Arial" w:cs="Arial"/>
                <w:sz w:val="22"/>
                <w:szCs w:val="28"/>
              </w:rPr>
            </w:pPr>
            <w:r w:rsidRPr="001B4552">
              <w:rPr>
                <w:rFonts w:ascii="Arial" w:hAnsi="Arial" w:cs="Arial"/>
                <w:sz w:val="22"/>
                <w:szCs w:val="28"/>
              </w:rPr>
              <w:t>Wir laden Eltern in unsere Unterrichtsstunden Lernstrategien erwerben ein.</w:t>
            </w:r>
          </w:p>
          <w:p w14:paraId="3C045F0F" w14:textId="77777777" w:rsidR="001B4552" w:rsidRPr="001B4552" w:rsidRDefault="001B4552" w:rsidP="001B4552">
            <w:pPr>
              <w:pStyle w:val="Listenabsatz"/>
              <w:numPr>
                <w:ilvl w:val="0"/>
                <w:numId w:val="26"/>
              </w:numPr>
              <w:spacing w:before="120" w:after="120"/>
              <w:ind w:left="181" w:hanging="218"/>
              <w:rPr>
                <w:rFonts w:ascii="Arial" w:hAnsi="Arial" w:cs="Arial"/>
                <w:sz w:val="22"/>
                <w:szCs w:val="28"/>
              </w:rPr>
            </w:pPr>
            <w:r w:rsidRPr="001B4552">
              <w:rPr>
                <w:rFonts w:ascii="Arial" w:hAnsi="Arial" w:cs="Arial"/>
                <w:sz w:val="22"/>
                <w:szCs w:val="28"/>
              </w:rPr>
              <w:t>Wir bieten halbjährliche Info-Veranstaltungen „Wie übe ich mit meinem Kind?“ an.</w:t>
            </w:r>
          </w:p>
        </w:tc>
      </w:tr>
      <w:tr w:rsidR="001B4552" w:rsidRPr="001B4552" w14:paraId="42B2130F" w14:textId="77777777" w:rsidTr="001B4552">
        <w:trPr>
          <w:trHeight w:val="262"/>
          <w:jc w:val="center"/>
        </w:trPr>
        <w:tc>
          <w:tcPr>
            <w:tcW w:w="2405" w:type="dxa"/>
          </w:tcPr>
          <w:p w14:paraId="68E408A8" w14:textId="77777777" w:rsidR="001B4552" w:rsidRPr="001B4552" w:rsidRDefault="001B4552" w:rsidP="001B4552">
            <w:pPr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1B4552">
              <w:rPr>
                <w:rFonts w:ascii="Arial" w:hAnsi="Arial" w:cs="Arial"/>
                <w:bCs/>
              </w:rPr>
              <w:t>Welche Handreichungen sollen wir für die Eltern vorbereiten?</w:t>
            </w:r>
          </w:p>
        </w:tc>
        <w:tc>
          <w:tcPr>
            <w:tcW w:w="8647" w:type="dxa"/>
          </w:tcPr>
          <w:p w14:paraId="0F2CF2EB" w14:textId="77777777" w:rsidR="001B4552" w:rsidRPr="001B4552" w:rsidRDefault="001B4552" w:rsidP="001B4552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181" w:hanging="218"/>
              <w:rPr>
                <w:rFonts w:ascii="Arial" w:hAnsi="Arial" w:cs="Arial"/>
                <w:sz w:val="22"/>
                <w:szCs w:val="28"/>
              </w:rPr>
            </w:pPr>
            <w:r w:rsidRPr="001B4552">
              <w:rPr>
                <w:rFonts w:ascii="Arial" w:hAnsi="Arial" w:cs="Arial"/>
                <w:sz w:val="22"/>
                <w:szCs w:val="28"/>
              </w:rPr>
              <w:t>Wir erstellen eine Handreichung zur äußeren Form von Hausaufgaben (analog und digital).</w:t>
            </w:r>
          </w:p>
          <w:p w14:paraId="4A6FEBB3" w14:textId="77777777" w:rsidR="001B4552" w:rsidRPr="001B4552" w:rsidRDefault="001B4552" w:rsidP="001B4552">
            <w:pPr>
              <w:pStyle w:val="Listenabsatz"/>
              <w:numPr>
                <w:ilvl w:val="0"/>
                <w:numId w:val="26"/>
              </w:numPr>
              <w:spacing w:before="120" w:after="120"/>
              <w:ind w:left="181" w:hanging="218"/>
              <w:rPr>
                <w:rFonts w:ascii="Arial" w:hAnsi="Arial" w:cs="Arial"/>
                <w:sz w:val="22"/>
                <w:szCs w:val="28"/>
              </w:rPr>
            </w:pPr>
            <w:r w:rsidRPr="001B4552">
              <w:rPr>
                <w:rFonts w:ascii="Arial" w:hAnsi="Arial" w:cs="Arial"/>
                <w:sz w:val="22"/>
                <w:szCs w:val="28"/>
              </w:rPr>
              <w:t>Wir fassen die wichtigsten Lernstrategien in einem Eltern-Info-Blatt (auch in leichter Sprache) zusammen.</w:t>
            </w:r>
          </w:p>
        </w:tc>
      </w:tr>
      <w:tr w:rsidR="001B4552" w:rsidRPr="001B4552" w14:paraId="316C79AF" w14:textId="77777777" w:rsidTr="001B4552">
        <w:trPr>
          <w:trHeight w:val="262"/>
          <w:jc w:val="center"/>
        </w:trPr>
        <w:tc>
          <w:tcPr>
            <w:tcW w:w="11052" w:type="dxa"/>
            <w:gridSpan w:val="2"/>
            <w:shd w:val="clear" w:color="auto" w:fill="EBC791"/>
          </w:tcPr>
          <w:p w14:paraId="449208E8" w14:textId="77777777" w:rsidR="001B4552" w:rsidRPr="001B4552" w:rsidRDefault="001B4552" w:rsidP="001B4552">
            <w:pPr>
              <w:spacing w:before="120" w:after="120"/>
              <w:rPr>
                <w:rFonts w:ascii="Arial" w:hAnsi="Arial" w:cs="Arial"/>
                <w:b/>
              </w:rPr>
            </w:pPr>
            <w:r w:rsidRPr="001B4552">
              <w:rPr>
                <w:rFonts w:ascii="Arial" w:hAnsi="Arial" w:cs="Arial"/>
                <w:b/>
              </w:rPr>
              <w:t>2. Elternbeteiligung in der Schule</w:t>
            </w:r>
          </w:p>
        </w:tc>
      </w:tr>
      <w:tr w:rsidR="001B4552" w:rsidRPr="001B4552" w14:paraId="346FA803" w14:textId="77777777" w:rsidTr="001B4552">
        <w:trPr>
          <w:trHeight w:val="262"/>
          <w:jc w:val="center"/>
        </w:trPr>
        <w:tc>
          <w:tcPr>
            <w:tcW w:w="2405" w:type="dxa"/>
          </w:tcPr>
          <w:p w14:paraId="2984FA67" w14:textId="77777777" w:rsidR="001B4552" w:rsidRPr="001B4552" w:rsidRDefault="001B4552" w:rsidP="001B4552">
            <w:pPr>
              <w:spacing w:before="120" w:after="120"/>
              <w:rPr>
                <w:rFonts w:ascii="Arial" w:hAnsi="Arial" w:cs="Arial"/>
                <w:bCs/>
              </w:rPr>
            </w:pPr>
            <w:r w:rsidRPr="001B4552">
              <w:rPr>
                <w:rFonts w:ascii="Arial" w:hAnsi="Arial" w:cs="Arial"/>
                <w:bCs/>
              </w:rPr>
              <w:t>Wie können wir die Elternbeteiligung an unserer Schule ausbauen?</w:t>
            </w:r>
          </w:p>
        </w:tc>
        <w:tc>
          <w:tcPr>
            <w:tcW w:w="8647" w:type="dxa"/>
          </w:tcPr>
          <w:p w14:paraId="6D87145C" w14:textId="77777777" w:rsidR="001B4552" w:rsidRPr="001B4552" w:rsidRDefault="001B4552" w:rsidP="001B4552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181" w:hanging="218"/>
              <w:rPr>
                <w:rFonts w:ascii="Arial" w:hAnsi="Arial" w:cs="Arial"/>
                <w:sz w:val="22"/>
                <w:szCs w:val="28"/>
              </w:rPr>
            </w:pPr>
            <w:r w:rsidRPr="001B4552">
              <w:rPr>
                <w:rFonts w:ascii="Arial" w:hAnsi="Arial" w:cs="Arial"/>
                <w:sz w:val="22"/>
                <w:szCs w:val="28"/>
              </w:rPr>
              <w:t>Wir schaffen die Funktion Elternbeauftragte/-r mit diesen Aufgaben:</w:t>
            </w:r>
          </w:p>
          <w:p w14:paraId="7225108B" w14:textId="77777777" w:rsidR="001B4552" w:rsidRPr="001B4552" w:rsidRDefault="001B4552" w:rsidP="001B4552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rPr>
                <w:rFonts w:ascii="Arial" w:hAnsi="Arial" w:cs="Arial"/>
                <w:sz w:val="22"/>
                <w:szCs w:val="28"/>
              </w:rPr>
            </w:pPr>
            <w:r w:rsidRPr="001B4552">
              <w:rPr>
                <w:rFonts w:ascii="Arial" w:hAnsi="Arial" w:cs="Arial"/>
                <w:sz w:val="22"/>
                <w:szCs w:val="28"/>
              </w:rPr>
              <w:t>Einrichtung und Betreuung einer speziellen Seite für Elternfragen auf unserer Schul-Website.</w:t>
            </w:r>
          </w:p>
          <w:p w14:paraId="12F89FE8" w14:textId="77777777" w:rsidR="001B4552" w:rsidRPr="001B4552" w:rsidRDefault="001B4552" w:rsidP="001B4552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rPr>
                <w:rFonts w:ascii="Arial" w:hAnsi="Arial" w:cs="Arial"/>
                <w:sz w:val="22"/>
                <w:szCs w:val="28"/>
              </w:rPr>
            </w:pPr>
            <w:r w:rsidRPr="001B4552">
              <w:rPr>
                <w:rFonts w:ascii="Arial" w:hAnsi="Arial" w:cs="Arial"/>
                <w:sz w:val="22"/>
                <w:szCs w:val="28"/>
              </w:rPr>
              <w:t>Organisation von monatlichen Eltern-Cafés in der Schule</w:t>
            </w:r>
          </w:p>
          <w:p w14:paraId="671B410D" w14:textId="77777777" w:rsidR="001B4552" w:rsidRPr="001B4552" w:rsidRDefault="001B4552" w:rsidP="001B4552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rPr>
                <w:rFonts w:ascii="Arial" w:hAnsi="Arial" w:cs="Arial"/>
                <w:sz w:val="22"/>
                <w:szCs w:val="28"/>
              </w:rPr>
            </w:pPr>
            <w:r w:rsidRPr="001B4552">
              <w:rPr>
                <w:rFonts w:ascii="Arial" w:hAnsi="Arial" w:cs="Arial"/>
                <w:sz w:val="22"/>
                <w:szCs w:val="28"/>
              </w:rPr>
              <w:t>Förderung von Eltern-Tandems zur gegenseitigen Hilfe</w:t>
            </w:r>
          </w:p>
          <w:p w14:paraId="1B9B6B4A" w14:textId="77777777" w:rsidR="001B4552" w:rsidRPr="001B4552" w:rsidRDefault="001B4552" w:rsidP="001B4552">
            <w:pPr>
              <w:pStyle w:val="Listenabsatz"/>
              <w:numPr>
                <w:ilvl w:val="0"/>
                <w:numId w:val="27"/>
              </w:numPr>
              <w:spacing w:before="120" w:after="120"/>
              <w:rPr>
                <w:rFonts w:ascii="Arial" w:hAnsi="Arial" w:cs="Arial"/>
                <w:sz w:val="22"/>
                <w:szCs w:val="28"/>
              </w:rPr>
            </w:pPr>
            <w:r w:rsidRPr="001B4552">
              <w:rPr>
                <w:rFonts w:ascii="Arial" w:hAnsi="Arial" w:cs="Arial"/>
                <w:sz w:val="22"/>
                <w:szCs w:val="28"/>
              </w:rPr>
              <w:t>Stärkung elterlichen Interesses zur Mitwirkung in Schulgremien</w:t>
            </w:r>
          </w:p>
        </w:tc>
      </w:tr>
      <w:tr w:rsidR="001B4552" w:rsidRPr="001B4552" w14:paraId="5ED2722A" w14:textId="77777777" w:rsidTr="001B4552">
        <w:trPr>
          <w:trHeight w:val="262"/>
          <w:jc w:val="center"/>
        </w:trPr>
        <w:tc>
          <w:tcPr>
            <w:tcW w:w="2405" w:type="dxa"/>
          </w:tcPr>
          <w:p w14:paraId="3A8D426C" w14:textId="77777777" w:rsidR="001B4552" w:rsidRPr="001B4552" w:rsidRDefault="001B4552" w:rsidP="001B4552">
            <w:pPr>
              <w:spacing w:before="120" w:after="120"/>
              <w:rPr>
                <w:rFonts w:ascii="Arial" w:hAnsi="Arial" w:cs="Arial"/>
                <w:bCs/>
              </w:rPr>
            </w:pPr>
            <w:r w:rsidRPr="001B4552">
              <w:rPr>
                <w:rFonts w:ascii="Arial" w:hAnsi="Arial" w:cs="Arial"/>
                <w:bCs/>
              </w:rPr>
              <w:t>Welche Formen der Kommunikation zwischen Eltern und Lehrkräften sollten wir einrichten?</w:t>
            </w:r>
          </w:p>
        </w:tc>
        <w:tc>
          <w:tcPr>
            <w:tcW w:w="8647" w:type="dxa"/>
          </w:tcPr>
          <w:p w14:paraId="583A0013" w14:textId="77777777" w:rsidR="001B4552" w:rsidRPr="001B4552" w:rsidRDefault="001B4552" w:rsidP="001B4552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181" w:hanging="218"/>
              <w:rPr>
                <w:rFonts w:ascii="Arial" w:hAnsi="Arial" w:cs="Arial"/>
                <w:sz w:val="22"/>
                <w:szCs w:val="28"/>
              </w:rPr>
            </w:pPr>
            <w:r w:rsidRPr="001B4552">
              <w:rPr>
                <w:rFonts w:ascii="Arial" w:hAnsi="Arial" w:cs="Arial"/>
                <w:sz w:val="22"/>
                <w:szCs w:val="28"/>
              </w:rPr>
              <w:t>Bereits eingeführt: Regelmäßige sowie anlassbezogene Sprechstunden und Beratungen (präsent oder per Video).</w:t>
            </w:r>
          </w:p>
          <w:p w14:paraId="4421C6BF" w14:textId="77777777" w:rsidR="001B4552" w:rsidRPr="001B4552" w:rsidRDefault="001B4552" w:rsidP="001B4552">
            <w:pPr>
              <w:pStyle w:val="Listenabsatz"/>
              <w:numPr>
                <w:ilvl w:val="0"/>
                <w:numId w:val="26"/>
              </w:numPr>
              <w:spacing w:before="120" w:after="120"/>
              <w:ind w:left="181" w:hanging="218"/>
              <w:rPr>
                <w:rFonts w:ascii="Arial" w:hAnsi="Arial" w:cs="Arial"/>
                <w:sz w:val="22"/>
                <w:szCs w:val="28"/>
              </w:rPr>
            </w:pPr>
            <w:r w:rsidRPr="001B4552">
              <w:rPr>
                <w:rFonts w:ascii="Arial" w:hAnsi="Arial" w:cs="Arial"/>
                <w:sz w:val="22"/>
                <w:szCs w:val="28"/>
              </w:rPr>
              <w:t>„Heißer Draht“: Eltern wenden sich in besonders gravierenden Fällen von sich aus an die Klassenleitung (z. B. „Mein Kind hat hohes Fieber und kann morgen nicht an der Klassenfahrt teilnehmen.“).</w:t>
            </w:r>
          </w:p>
        </w:tc>
      </w:tr>
      <w:tr w:rsidR="001B4552" w:rsidRPr="001B4552" w14:paraId="29ABCF74" w14:textId="77777777" w:rsidTr="001B4552">
        <w:trPr>
          <w:trHeight w:val="262"/>
          <w:jc w:val="center"/>
        </w:trPr>
        <w:tc>
          <w:tcPr>
            <w:tcW w:w="11052" w:type="dxa"/>
            <w:gridSpan w:val="2"/>
            <w:shd w:val="clear" w:color="auto" w:fill="EBC791"/>
          </w:tcPr>
          <w:p w14:paraId="4A729ADC" w14:textId="77777777" w:rsidR="001B4552" w:rsidRPr="001B4552" w:rsidRDefault="001B4552" w:rsidP="001B4552">
            <w:pPr>
              <w:spacing w:before="120" w:after="120"/>
              <w:rPr>
                <w:rFonts w:ascii="Arial" w:hAnsi="Arial" w:cs="Arial"/>
                <w:b/>
              </w:rPr>
            </w:pPr>
            <w:r w:rsidRPr="001B4552">
              <w:rPr>
                <w:rFonts w:ascii="Arial" w:hAnsi="Arial" w:cs="Arial"/>
                <w:b/>
              </w:rPr>
              <w:t>3. Information der Eltern über bildungsrelevante Themen</w:t>
            </w:r>
          </w:p>
        </w:tc>
      </w:tr>
      <w:tr w:rsidR="001B4552" w:rsidRPr="001B4552" w14:paraId="6D35D375" w14:textId="77777777" w:rsidTr="001B4552">
        <w:trPr>
          <w:trHeight w:val="262"/>
          <w:jc w:val="center"/>
        </w:trPr>
        <w:tc>
          <w:tcPr>
            <w:tcW w:w="2405" w:type="dxa"/>
          </w:tcPr>
          <w:p w14:paraId="3F424D56" w14:textId="77777777" w:rsidR="001B4552" w:rsidRPr="001B4552" w:rsidRDefault="001B4552" w:rsidP="001B4552">
            <w:pPr>
              <w:spacing w:before="120" w:after="120"/>
              <w:rPr>
                <w:rFonts w:ascii="Arial" w:hAnsi="Arial" w:cs="Arial"/>
                <w:bCs/>
              </w:rPr>
            </w:pPr>
            <w:r w:rsidRPr="001B4552">
              <w:rPr>
                <w:rFonts w:ascii="Arial" w:hAnsi="Arial" w:cs="Arial"/>
                <w:bCs/>
              </w:rPr>
              <w:t>Wie können wir die Bildungserwartungen der Eltern einbeziehen?</w:t>
            </w:r>
          </w:p>
        </w:tc>
        <w:tc>
          <w:tcPr>
            <w:tcW w:w="8647" w:type="dxa"/>
          </w:tcPr>
          <w:p w14:paraId="6D9DBEEC" w14:textId="77777777" w:rsidR="001B4552" w:rsidRPr="001B4552" w:rsidRDefault="001B4552" w:rsidP="001B4552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181" w:hanging="218"/>
              <w:rPr>
                <w:rFonts w:ascii="Arial" w:hAnsi="Arial" w:cs="Arial"/>
                <w:sz w:val="22"/>
                <w:szCs w:val="28"/>
              </w:rPr>
            </w:pPr>
            <w:r w:rsidRPr="001B4552">
              <w:rPr>
                <w:rFonts w:ascii="Arial" w:hAnsi="Arial" w:cs="Arial"/>
                <w:sz w:val="22"/>
                <w:szCs w:val="28"/>
              </w:rPr>
              <w:t>Bei der Aufnahme spricht die Schulleitung die Gründe für die Schulformwahl und die Bildungserwartungen an ihre Kinder an.</w:t>
            </w:r>
          </w:p>
          <w:p w14:paraId="57B2460A" w14:textId="5CE94A26" w:rsidR="001B4552" w:rsidRPr="001B4552" w:rsidRDefault="001B4552" w:rsidP="001B4552">
            <w:pPr>
              <w:pStyle w:val="Listenabsatz"/>
              <w:numPr>
                <w:ilvl w:val="0"/>
                <w:numId w:val="26"/>
              </w:numPr>
              <w:spacing w:before="120" w:after="120"/>
              <w:ind w:left="181" w:hanging="218"/>
              <w:rPr>
                <w:rFonts w:ascii="Arial" w:hAnsi="Arial" w:cs="Arial"/>
                <w:sz w:val="22"/>
                <w:szCs w:val="28"/>
              </w:rPr>
            </w:pPr>
            <w:r w:rsidRPr="001B4552">
              <w:rPr>
                <w:rFonts w:ascii="Arial" w:hAnsi="Arial" w:cs="Arial"/>
                <w:sz w:val="22"/>
                <w:szCs w:val="28"/>
              </w:rPr>
              <w:t>Wir machen die elterlichen Bildungserwartungen und die Bildungs</w:t>
            </w:r>
            <w:r w:rsidRPr="001B4552">
              <w:rPr>
                <w:rFonts w:ascii="Arial" w:hAnsi="Arial" w:cs="Arial"/>
                <w:sz w:val="22"/>
                <w:szCs w:val="28"/>
              </w:rPr>
              <w:t>-</w:t>
            </w:r>
            <w:r w:rsidRPr="001B4552">
              <w:rPr>
                <w:rFonts w:ascii="Arial" w:hAnsi="Arial" w:cs="Arial"/>
                <w:sz w:val="22"/>
                <w:szCs w:val="28"/>
              </w:rPr>
              <w:t xml:space="preserve">vorstellung der </w:t>
            </w:r>
            <w:proofErr w:type="spellStart"/>
            <w:r w:rsidRPr="001B4552">
              <w:rPr>
                <w:rFonts w:ascii="Arial" w:hAnsi="Arial" w:cs="Arial"/>
                <w:sz w:val="22"/>
                <w:szCs w:val="28"/>
              </w:rPr>
              <w:t>SuS</w:t>
            </w:r>
            <w:proofErr w:type="spellEnd"/>
            <w:r w:rsidRPr="001B4552">
              <w:rPr>
                <w:rFonts w:ascii="Arial" w:hAnsi="Arial" w:cs="Arial"/>
                <w:sz w:val="22"/>
                <w:szCs w:val="28"/>
              </w:rPr>
              <w:t xml:space="preserve"> bei allen Gesprächen zum Lernstand zum Thema.</w:t>
            </w:r>
          </w:p>
        </w:tc>
      </w:tr>
      <w:tr w:rsidR="001B4552" w:rsidRPr="001B4552" w14:paraId="7131464D" w14:textId="77777777" w:rsidTr="001B4552">
        <w:trPr>
          <w:trHeight w:val="262"/>
          <w:jc w:val="center"/>
        </w:trPr>
        <w:tc>
          <w:tcPr>
            <w:tcW w:w="2405" w:type="dxa"/>
          </w:tcPr>
          <w:p w14:paraId="44FE29F0" w14:textId="6BC941C4" w:rsidR="001B4552" w:rsidRPr="001B4552" w:rsidRDefault="001B4552" w:rsidP="001B4552">
            <w:pPr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1B4552">
              <w:rPr>
                <w:rFonts w:ascii="Arial" w:hAnsi="Arial" w:cs="Arial"/>
                <w:bCs/>
              </w:rPr>
              <w:t>Wie können wir Grundlagenwissen zu unserem Schulwesen und zu unserer Schulform vermitteln?</w:t>
            </w:r>
          </w:p>
        </w:tc>
        <w:tc>
          <w:tcPr>
            <w:tcW w:w="8647" w:type="dxa"/>
          </w:tcPr>
          <w:p w14:paraId="659BAE88" w14:textId="77777777" w:rsidR="001B4552" w:rsidRPr="001B4552" w:rsidRDefault="001B4552" w:rsidP="001B4552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181" w:hanging="218"/>
              <w:rPr>
                <w:rFonts w:ascii="Arial" w:hAnsi="Arial" w:cs="Arial"/>
                <w:sz w:val="22"/>
                <w:szCs w:val="28"/>
              </w:rPr>
            </w:pPr>
            <w:r w:rsidRPr="001B4552">
              <w:rPr>
                <w:rFonts w:ascii="Arial" w:hAnsi="Arial" w:cs="Arial"/>
                <w:sz w:val="22"/>
                <w:szCs w:val="28"/>
              </w:rPr>
              <w:t>Bislang: Information über unsere Schule und Schulform an den Tagen der Offenen Tür</w:t>
            </w:r>
          </w:p>
          <w:p w14:paraId="20838926" w14:textId="77777777" w:rsidR="001B4552" w:rsidRPr="001B4552" w:rsidRDefault="001B4552" w:rsidP="001B4552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181" w:hanging="218"/>
              <w:rPr>
                <w:rFonts w:ascii="Arial" w:hAnsi="Arial" w:cs="Arial"/>
                <w:sz w:val="22"/>
                <w:szCs w:val="28"/>
              </w:rPr>
            </w:pPr>
            <w:r w:rsidRPr="001B4552">
              <w:rPr>
                <w:rFonts w:ascii="Arial" w:hAnsi="Arial" w:cs="Arial"/>
                <w:sz w:val="22"/>
                <w:szCs w:val="28"/>
              </w:rPr>
              <w:t>Wir bieten halbjährlich (jeweils vor den Klassenelternversammlungen) eine Info-Veranstaltung zum Schulsystem an.</w:t>
            </w:r>
          </w:p>
        </w:tc>
      </w:tr>
    </w:tbl>
    <w:p w14:paraId="15728D66" w14:textId="77777777" w:rsidR="001F7B3B" w:rsidRPr="001B4552" w:rsidRDefault="001F7B3B" w:rsidP="001B4552">
      <w:pPr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1F7B3B" w:rsidRPr="001B4552" w:rsidSect="001B4552">
      <w:headerReference w:type="default" r:id="rId7"/>
      <w:pgSz w:w="11906" w:h="16838" w:code="9"/>
      <w:pgMar w:top="-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altName w:val="Calibri"/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532988E9" w:rsidR="00095CFC" w:rsidRPr="00AD651E" w:rsidRDefault="001B4552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16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1A4A9E"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11890"/>
    <w:multiLevelType w:val="hybridMultilevel"/>
    <w:tmpl w:val="DE1C52E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B520C"/>
    <w:multiLevelType w:val="hybridMultilevel"/>
    <w:tmpl w:val="A62EC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5"/>
  </w:num>
  <w:num w:numId="4">
    <w:abstractNumId w:val="11"/>
  </w:num>
  <w:num w:numId="5">
    <w:abstractNumId w:val="6"/>
  </w:num>
  <w:num w:numId="6">
    <w:abstractNumId w:val="7"/>
  </w:num>
  <w:num w:numId="7">
    <w:abstractNumId w:val="14"/>
  </w:num>
  <w:num w:numId="8">
    <w:abstractNumId w:val="13"/>
  </w:num>
  <w:num w:numId="9">
    <w:abstractNumId w:val="8"/>
  </w:num>
  <w:num w:numId="10">
    <w:abstractNumId w:val="5"/>
  </w:num>
  <w:num w:numId="11">
    <w:abstractNumId w:val="22"/>
  </w:num>
  <w:num w:numId="12">
    <w:abstractNumId w:val="16"/>
  </w:num>
  <w:num w:numId="13">
    <w:abstractNumId w:val="17"/>
  </w:num>
  <w:num w:numId="14">
    <w:abstractNumId w:val="15"/>
  </w:num>
  <w:num w:numId="15">
    <w:abstractNumId w:val="18"/>
  </w:num>
  <w:num w:numId="16">
    <w:abstractNumId w:val="19"/>
  </w:num>
  <w:num w:numId="17">
    <w:abstractNumId w:val="20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6"/>
  </w:num>
  <w:num w:numId="24">
    <w:abstractNumId w:val="23"/>
  </w:num>
  <w:num w:numId="25">
    <w:abstractNumId w:val="24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B4552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eSGHKasten-Linkzeile">
    <w:name w:val="7e_SGH_Kasten-Linkzeile"/>
    <w:basedOn w:val="Standard"/>
    <w:qFormat/>
    <w:rsid w:val="001B4552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2021-07-18T17:19:00Z</dcterms:created>
  <dcterms:modified xsi:type="dcterms:W3CDTF">2021-07-18T17:19:00Z</dcterms:modified>
</cp:coreProperties>
</file>