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ayout w:type="fixed"/>
        <w:tblLook w:val="04A0" w:firstRow="1" w:lastRow="0" w:firstColumn="1" w:lastColumn="0" w:noHBand="0" w:noVBand="1"/>
      </w:tblPr>
      <w:tblGrid>
        <w:gridCol w:w="2196"/>
        <w:gridCol w:w="4405"/>
        <w:gridCol w:w="4734"/>
        <w:gridCol w:w="4053"/>
      </w:tblGrid>
      <w:tr w:rsidR="001600A6" w14:paraId="2857E33E" w14:textId="77777777" w:rsidTr="005E260C">
        <w:tc>
          <w:tcPr>
            <w:tcW w:w="2196" w:type="dxa"/>
            <w:shd w:val="clear" w:color="auto" w:fill="D9D9D9" w:themeFill="background1" w:themeFillShade="D9"/>
          </w:tcPr>
          <w:p w14:paraId="73B774B6" w14:textId="77777777" w:rsidR="001600A6" w:rsidRPr="00A03830" w:rsidRDefault="001600A6">
            <w:pPr>
              <w:spacing w:before="0" w:after="0" w:line="240" w:lineRule="auto"/>
              <w:jc w:val="left"/>
              <w:rPr>
                <w:b/>
                <w:bCs/>
                <w:sz w:val="22"/>
                <w:szCs w:val="22"/>
              </w:rPr>
            </w:pPr>
          </w:p>
        </w:tc>
        <w:tc>
          <w:tcPr>
            <w:tcW w:w="4405" w:type="dxa"/>
            <w:shd w:val="clear" w:color="auto" w:fill="D9D9D9" w:themeFill="background1" w:themeFillShade="D9"/>
          </w:tcPr>
          <w:p w14:paraId="600565E6" w14:textId="77777777" w:rsidR="001600A6" w:rsidRPr="00A03830" w:rsidRDefault="001600A6" w:rsidP="00CF5261">
            <w:pPr>
              <w:rPr>
                <w:b/>
                <w:bCs/>
                <w:sz w:val="22"/>
                <w:szCs w:val="22"/>
              </w:rPr>
            </w:pPr>
            <w:r w:rsidRPr="00A03830">
              <w:rPr>
                <w:b/>
                <w:bCs/>
                <w:sz w:val="22"/>
                <w:szCs w:val="22"/>
              </w:rPr>
              <w:t>Regelbetrieb</w:t>
            </w:r>
          </w:p>
        </w:tc>
        <w:tc>
          <w:tcPr>
            <w:tcW w:w="4734" w:type="dxa"/>
            <w:shd w:val="clear" w:color="auto" w:fill="D9D9D9" w:themeFill="background1" w:themeFillShade="D9"/>
          </w:tcPr>
          <w:p w14:paraId="4A230517" w14:textId="77777777" w:rsidR="001600A6" w:rsidRPr="00A03830" w:rsidRDefault="0000707E" w:rsidP="00CF5261">
            <w:pPr>
              <w:rPr>
                <w:b/>
                <w:bCs/>
                <w:sz w:val="22"/>
                <w:szCs w:val="22"/>
              </w:rPr>
            </w:pPr>
            <w:r>
              <w:rPr>
                <w:b/>
                <w:bCs/>
                <w:sz w:val="22"/>
                <w:szCs w:val="22"/>
              </w:rPr>
              <w:t>F</w:t>
            </w:r>
            <w:r w:rsidRPr="00A03830">
              <w:rPr>
                <w:b/>
                <w:bCs/>
                <w:sz w:val="22"/>
                <w:szCs w:val="22"/>
              </w:rPr>
              <w:t xml:space="preserve">allweise </w:t>
            </w:r>
            <w:r w:rsidR="002939FA" w:rsidRPr="00A03830">
              <w:rPr>
                <w:b/>
                <w:bCs/>
                <w:sz w:val="22"/>
                <w:szCs w:val="22"/>
              </w:rPr>
              <w:t>Einschränkungen des Regelbetriebs</w:t>
            </w:r>
          </w:p>
        </w:tc>
        <w:tc>
          <w:tcPr>
            <w:tcW w:w="4053" w:type="dxa"/>
            <w:shd w:val="clear" w:color="auto" w:fill="D9D9D9" w:themeFill="background1" w:themeFillShade="D9"/>
          </w:tcPr>
          <w:p w14:paraId="3C8729B5" w14:textId="77777777" w:rsidR="001600A6" w:rsidRPr="00A03830" w:rsidRDefault="00CF5261" w:rsidP="00CF5261">
            <w:pPr>
              <w:rPr>
                <w:b/>
                <w:bCs/>
                <w:sz w:val="22"/>
                <w:szCs w:val="22"/>
              </w:rPr>
            </w:pPr>
            <w:r w:rsidRPr="00A03830">
              <w:rPr>
                <w:b/>
                <w:bCs/>
                <w:sz w:val="22"/>
                <w:szCs w:val="22"/>
              </w:rPr>
              <w:t>Schulschließung</w:t>
            </w:r>
          </w:p>
        </w:tc>
      </w:tr>
      <w:tr w:rsidR="005E260C" w14:paraId="6940A109" w14:textId="77777777" w:rsidTr="005E260C">
        <w:tc>
          <w:tcPr>
            <w:tcW w:w="2196" w:type="dxa"/>
            <w:shd w:val="clear" w:color="auto" w:fill="D9D9D9" w:themeFill="background1" w:themeFillShade="D9"/>
          </w:tcPr>
          <w:p w14:paraId="4EB576DF" w14:textId="77777777" w:rsidR="005E260C" w:rsidRPr="005E260C" w:rsidRDefault="005E260C" w:rsidP="001600A6">
            <w:pPr>
              <w:rPr>
                <w:b/>
                <w:bCs/>
                <w:color w:val="FF0000"/>
              </w:rPr>
            </w:pPr>
            <w:r w:rsidRPr="005E260C">
              <w:rPr>
                <w:b/>
                <w:bCs/>
                <w:color w:val="FF0000"/>
              </w:rPr>
              <w:t>Grundvoraus</w:t>
            </w:r>
            <w:r w:rsidR="00744BC4">
              <w:rPr>
                <w:b/>
                <w:bCs/>
                <w:color w:val="FF0000"/>
              </w:rPr>
              <w:t>s</w:t>
            </w:r>
            <w:r w:rsidRPr="005E260C">
              <w:rPr>
                <w:b/>
                <w:bCs/>
                <w:color w:val="FF0000"/>
              </w:rPr>
              <w:t>etzungen</w:t>
            </w:r>
          </w:p>
        </w:tc>
        <w:tc>
          <w:tcPr>
            <w:tcW w:w="4405" w:type="dxa"/>
          </w:tcPr>
          <w:p w14:paraId="229E2F71" w14:textId="77777777" w:rsidR="005E260C" w:rsidRPr="005E260C" w:rsidRDefault="005E260C" w:rsidP="001600A6">
            <w:pPr>
              <w:rPr>
                <w:color w:val="FF0000"/>
              </w:rPr>
            </w:pPr>
            <w:r w:rsidRPr="005E260C">
              <w:rPr>
                <w:color w:val="FF0000"/>
              </w:rPr>
              <w:t>Beschreibung der Grundvoraussetzungen zum Start/Beginn des jeweiligen Betriebs:</w:t>
            </w:r>
          </w:p>
          <w:p w14:paraId="298EC124" w14:textId="77777777" w:rsidR="005E260C" w:rsidRPr="005E260C" w:rsidRDefault="005E260C" w:rsidP="001600A6">
            <w:pPr>
              <w:rPr>
                <w:b/>
                <w:color w:val="FF0000"/>
              </w:rPr>
            </w:pPr>
            <w:r w:rsidRPr="005E260C">
              <w:rPr>
                <w:b/>
                <w:color w:val="FF0000"/>
              </w:rPr>
              <w:t>Beispiele:</w:t>
            </w:r>
          </w:p>
          <w:p w14:paraId="649459AB" w14:textId="77777777" w:rsidR="005E260C" w:rsidRPr="005E260C" w:rsidRDefault="005E260C" w:rsidP="005E260C">
            <w:pPr>
              <w:pStyle w:val="Listenabsatz"/>
              <w:numPr>
                <w:ilvl w:val="0"/>
                <w:numId w:val="34"/>
              </w:numPr>
              <w:jc w:val="left"/>
              <w:rPr>
                <w:color w:val="FF0000"/>
              </w:rPr>
            </w:pPr>
            <w:r w:rsidRPr="005E260C">
              <w:rPr>
                <w:color w:val="FF0000"/>
              </w:rPr>
              <w:t>Inzidenzwert ab:</w:t>
            </w:r>
          </w:p>
          <w:p w14:paraId="2A40DBED" w14:textId="77777777" w:rsidR="005E260C" w:rsidRPr="005E260C" w:rsidRDefault="005E260C" w:rsidP="005E260C">
            <w:pPr>
              <w:pStyle w:val="Listenabsatz"/>
              <w:numPr>
                <w:ilvl w:val="0"/>
                <w:numId w:val="34"/>
              </w:numPr>
              <w:jc w:val="left"/>
              <w:rPr>
                <w:color w:val="FF0000"/>
              </w:rPr>
            </w:pPr>
            <w:r w:rsidRPr="005E260C">
              <w:rPr>
                <w:color w:val="FF0000"/>
              </w:rPr>
              <w:t>Beschlussvorgaben des jeweiligen Bundeslandes</w:t>
            </w:r>
          </w:p>
        </w:tc>
        <w:tc>
          <w:tcPr>
            <w:tcW w:w="4734" w:type="dxa"/>
          </w:tcPr>
          <w:p w14:paraId="1541CEAB" w14:textId="77777777" w:rsidR="005E260C" w:rsidRPr="005E260C" w:rsidRDefault="005E260C" w:rsidP="005E260C">
            <w:pPr>
              <w:rPr>
                <w:color w:val="FF0000"/>
              </w:rPr>
            </w:pPr>
            <w:r w:rsidRPr="005E260C">
              <w:rPr>
                <w:color w:val="FF0000"/>
              </w:rPr>
              <w:t>Beschreibung der Grundvoraussetzungen zum Start/Beginn des jeweiligen Betriebs:</w:t>
            </w:r>
          </w:p>
          <w:p w14:paraId="18A2391C" w14:textId="77777777" w:rsidR="005E260C" w:rsidRPr="005E260C" w:rsidRDefault="005E260C" w:rsidP="005E260C">
            <w:pPr>
              <w:rPr>
                <w:b/>
                <w:color w:val="FF0000"/>
              </w:rPr>
            </w:pPr>
            <w:r w:rsidRPr="005E260C">
              <w:rPr>
                <w:b/>
                <w:color w:val="FF0000"/>
              </w:rPr>
              <w:t>Beispiele:</w:t>
            </w:r>
          </w:p>
          <w:p w14:paraId="2275A97C" w14:textId="77777777" w:rsidR="005E260C" w:rsidRPr="005E260C" w:rsidRDefault="005E260C" w:rsidP="005E260C">
            <w:pPr>
              <w:pStyle w:val="Listenabsatz"/>
              <w:numPr>
                <w:ilvl w:val="0"/>
                <w:numId w:val="35"/>
              </w:numPr>
              <w:jc w:val="left"/>
              <w:rPr>
                <w:color w:val="FF0000"/>
              </w:rPr>
            </w:pPr>
            <w:r w:rsidRPr="005E260C">
              <w:rPr>
                <w:color w:val="FF0000"/>
              </w:rPr>
              <w:t>Inzidenzwert ab:</w:t>
            </w:r>
          </w:p>
          <w:p w14:paraId="16F3CA5F" w14:textId="77777777" w:rsidR="005E260C" w:rsidRPr="005E260C" w:rsidRDefault="005E260C" w:rsidP="005E260C">
            <w:pPr>
              <w:pStyle w:val="Listenabsatz"/>
              <w:numPr>
                <w:ilvl w:val="0"/>
                <w:numId w:val="35"/>
              </w:numPr>
              <w:rPr>
                <w:color w:val="FF0000"/>
              </w:rPr>
            </w:pPr>
            <w:r w:rsidRPr="005E260C">
              <w:rPr>
                <w:color w:val="FF0000"/>
              </w:rPr>
              <w:t>Beschlussvorgaben des jeweiligen Bundeslandes</w:t>
            </w:r>
          </w:p>
        </w:tc>
        <w:tc>
          <w:tcPr>
            <w:tcW w:w="4053" w:type="dxa"/>
          </w:tcPr>
          <w:p w14:paraId="21A76D90" w14:textId="77777777" w:rsidR="005E260C" w:rsidRPr="005E260C" w:rsidRDefault="005E260C" w:rsidP="005E260C">
            <w:pPr>
              <w:rPr>
                <w:color w:val="FF0000"/>
              </w:rPr>
            </w:pPr>
            <w:r w:rsidRPr="005E260C">
              <w:rPr>
                <w:color w:val="FF0000"/>
              </w:rPr>
              <w:t>Beschreibung der Grundvoraussetzungen zum Start/Beginn des jeweiligen Betriebs:</w:t>
            </w:r>
          </w:p>
          <w:p w14:paraId="2F22F8FE" w14:textId="77777777" w:rsidR="005E260C" w:rsidRPr="005E260C" w:rsidRDefault="005E260C" w:rsidP="005E260C">
            <w:pPr>
              <w:rPr>
                <w:b/>
                <w:color w:val="FF0000"/>
              </w:rPr>
            </w:pPr>
            <w:r w:rsidRPr="005E260C">
              <w:rPr>
                <w:b/>
                <w:color w:val="FF0000"/>
              </w:rPr>
              <w:t>Beispiele:</w:t>
            </w:r>
          </w:p>
          <w:p w14:paraId="6BB6ED48" w14:textId="77777777" w:rsidR="005E260C" w:rsidRPr="005E260C" w:rsidRDefault="005E260C" w:rsidP="005E260C">
            <w:pPr>
              <w:pStyle w:val="Listenabsatz"/>
              <w:numPr>
                <w:ilvl w:val="0"/>
                <w:numId w:val="36"/>
              </w:numPr>
              <w:jc w:val="left"/>
              <w:rPr>
                <w:color w:val="FF0000"/>
              </w:rPr>
            </w:pPr>
            <w:r w:rsidRPr="005E260C">
              <w:rPr>
                <w:color w:val="FF0000"/>
              </w:rPr>
              <w:t>Inzidenzwert ab:</w:t>
            </w:r>
          </w:p>
          <w:p w14:paraId="63B9C828" w14:textId="77777777" w:rsidR="005E260C" w:rsidRPr="005E260C" w:rsidRDefault="005E260C" w:rsidP="005E260C">
            <w:pPr>
              <w:pStyle w:val="Listenabsatz"/>
              <w:numPr>
                <w:ilvl w:val="0"/>
                <w:numId w:val="36"/>
              </w:numPr>
              <w:jc w:val="left"/>
              <w:rPr>
                <w:color w:val="FF0000"/>
              </w:rPr>
            </w:pPr>
            <w:r w:rsidRPr="005E260C">
              <w:rPr>
                <w:color w:val="FF0000"/>
              </w:rPr>
              <w:t>Beschlussvorgaben des jeweiligen Bundeslandes</w:t>
            </w:r>
          </w:p>
        </w:tc>
      </w:tr>
      <w:tr w:rsidR="001600A6" w14:paraId="2A7C57E4" w14:textId="77777777" w:rsidTr="005E260C">
        <w:tc>
          <w:tcPr>
            <w:tcW w:w="2196" w:type="dxa"/>
            <w:shd w:val="clear" w:color="auto" w:fill="D9D9D9" w:themeFill="background1" w:themeFillShade="D9"/>
          </w:tcPr>
          <w:p w14:paraId="6F6ED5CB" w14:textId="77777777" w:rsidR="001600A6" w:rsidRPr="00A03830" w:rsidRDefault="001600A6" w:rsidP="001600A6">
            <w:pPr>
              <w:rPr>
                <w:b/>
                <w:bCs/>
              </w:rPr>
            </w:pPr>
            <w:r w:rsidRPr="00A03830">
              <w:rPr>
                <w:b/>
                <w:bCs/>
              </w:rPr>
              <w:t>Unterrichtsangebot</w:t>
            </w:r>
          </w:p>
        </w:tc>
        <w:tc>
          <w:tcPr>
            <w:tcW w:w="4405" w:type="dxa"/>
          </w:tcPr>
          <w:p w14:paraId="0A0CD2CC" w14:textId="77777777" w:rsidR="001600A6" w:rsidRDefault="001600A6" w:rsidP="001600A6">
            <w:r w:rsidRPr="001600A6">
              <w:t xml:space="preserve">Die für den Präsenzunterricht verfügbaren Lehrkräfte sind zur Absicherung des Unterrichts </w:t>
            </w:r>
            <w:proofErr w:type="gramStart"/>
            <w:r w:rsidRPr="001600A6">
              <w:t>nach folgenden</w:t>
            </w:r>
            <w:proofErr w:type="gramEnd"/>
            <w:r>
              <w:t xml:space="preserve"> </w:t>
            </w:r>
            <w:r w:rsidRPr="001600A6">
              <w:t>Prioritäten einzusetzen:</w:t>
            </w:r>
          </w:p>
          <w:p w14:paraId="28FF8DF0" w14:textId="77777777" w:rsidR="001600A6" w:rsidRDefault="001600A6" w:rsidP="004E284D">
            <w:pPr>
              <w:pStyle w:val="Listenabsatz"/>
              <w:numPr>
                <w:ilvl w:val="0"/>
                <w:numId w:val="31"/>
              </w:numPr>
            </w:pPr>
            <w:r w:rsidRPr="001600A6">
              <w:t xml:space="preserve">Unterricht nach Stundentafel (inkl. </w:t>
            </w:r>
            <w:r w:rsidR="004E284D">
              <w:t>Wahlpflichtbereich</w:t>
            </w:r>
            <w:r w:rsidR="004E284D" w:rsidRPr="001600A6">
              <w:t xml:space="preserve"> in der Sekundarstufe I</w:t>
            </w:r>
            <w:r w:rsidRPr="001600A6">
              <w:t xml:space="preserve">) </w:t>
            </w:r>
          </w:p>
          <w:p w14:paraId="6EF50202" w14:textId="77777777" w:rsidR="001600A6" w:rsidRDefault="0000707E" w:rsidP="001600A6">
            <w:pPr>
              <w:pStyle w:val="Listenabsatz"/>
              <w:numPr>
                <w:ilvl w:val="0"/>
                <w:numId w:val="31"/>
              </w:numPr>
            </w:pPr>
            <w:r>
              <w:t xml:space="preserve">Sofern </w:t>
            </w:r>
            <w:r w:rsidR="00D4562A">
              <w:t xml:space="preserve">vorhanden </w:t>
            </w:r>
            <w:r w:rsidR="001600A6">
              <w:t xml:space="preserve">Fachleistungsdifferenzierung </w:t>
            </w:r>
            <w:r w:rsidR="003F4A42">
              <w:t>(Grund</w:t>
            </w:r>
            <w:r>
              <w:t>-</w:t>
            </w:r>
            <w:r w:rsidR="003F4A42">
              <w:t xml:space="preserve"> und Erweiterungskurse) </w:t>
            </w:r>
            <w:r w:rsidR="009F0A15">
              <w:t>Sekundarstufe I</w:t>
            </w:r>
          </w:p>
          <w:p w14:paraId="485AEE0D" w14:textId="77777777" w:rsidR="001600A6" w:rsidRDefault="001600A6" w:rsidP="001600A6">
            <w:pPr>
              <w:pStyle w:val="Listenabsatz"/>
              <w:numPr>
                <w:ilvl w:val="0"/>
                <w:numId w:val="31"/>
              </w:numPr>
            </w:pPr>
            <w:r w:rsidRPr="001600A6">
              <w:t>Individuelle Förderung</w:t>
            </w:r>
            <w:r>
              <w:t xml:space="preserve"> </w:t>
            </w:r>
          </w:p>
          <w:p w14:paraId="636B5524" w14:textId="77777777" w:rsidR="001600A6" w:rsidRPr="001600A6" w:rsidRDefault="009F0A15" w:rsidP="0000707E">
            <w:pPr>
              <w:pStyle w:val="Listenabsatz"/>
              <w:numPr>
                <w:ilvl w:val="0"/>
                <w:numId w:val="31"/>
              </w:numPr>
            </w:pPr>
            <w:r>
              <w:t>G</w:t>
            </w:r>
            <w:r w:rsidR="001600A6">
              <w:t>ebundener</w:t>
            </w:r>
            <w:r>
              <w:t>/</w:t>
            </w:r>
            <w:r w:rsidR="00D4562A">
              <w:t>offener</w:t>
            </w:r>
            <w:r>
              <w:t xml:space="preserve"> </w:t>
            </w:r>
            <w:r w:rsidR="001600A6">
              <w:t>Ganztag</w:t>
            </w:r>
            <w:r w:rsidR="0000707E">
              <w:t>s</w:t>
            </w:r>
            <w:r w:rsidR="00D4562A">
              <w:t>betrieb</w:t>
            </w:r>
          </w:p>
        </w:tc>
        <w:tc>
          <w:tcPr>
            <w:tcW w:w="4734" w:type="dxa"/>
          </w:tcPr>
          <w:p w14:paraId="27AE3FEA" w14:textId="77777777" w:rsidR="002939FA" w:rsidRDefault="002939FA" w:rsidP="002939FA">
            <w:r w:rsidRPr="002939FA">
              <w:t>Es erfolgt grundsätzlich ein Wechsel zwischen dem Präsenzunterricht und dem Distanzlernen.</w:t>
            </w:r>
          </w:p>
          <w:p w14:paraId="62D6B4D2" w14:textId="77777777" w:rsidR="00CF5261" w:rsidRDefault="00581107" w:rsidP="002939FA">
            <w:r>
              <w:t>Ausnahmslos</w:t>
            </w:r>
            <w:r w:rsidR="002939FA">
              <w:t xml:space="preserve"> </w:t>
            </w:r>
            <w:r w:rsidR="0000707E">
              <w:t xml:space="preserve">gelten </w:t>
            </w:r>
            <w:r w:rsidR="002939FA">
              <w:t>im Schulalltag die konsequente Einhaltung der Abstandsregeln und die Umsetzung der</w:t>
            </w:r>
            <w:r w:rsidR="00CF5261">
              <w:t xml:space="preserve"> </w:t>
            </w:r>
            <w:r w:rsidR="002939FA">
              <w:t>anderen Festlegungen des Hygieneplans der Schule.</w:t>
            </w:r>
            <w:r w:rsidR="002939FA">
              <w:br/>
              <w:t xml:space="preserve">Beim täglichen Unterrichtsbeginn wird empfohlen, dass ein gestaffeltes Eintreffen der </w:t>
            </w:r>
            <w:proofErr w:type="spellStart"/>
            <w:r w:rsidR="0000707E">
              <w:t>SuS</w:t>
            </w:r>
            <w:proofErr w:type="spellEnd"/>
            <w:r w:rsidR="002939FA">
              <w:t xml:space="preserve"> ermöglicht wird. Gleiche Maßgaben gelten für die Beendigung des Unterrichtstags.</w:t>
            </w:r>
          </w:p>
          <w:p w14:paraId="61E3BAB2" w14:textId="77777777" w:rsidR="00CF5261" w:rsidRDefault="002939FA" w:rsidP="002939FA">
            <w:r w:rsidRPr="002939FA">
              <w:t>Die Pausen zwischen den Lernzeiten (sowie Mittagessen) sind gestaffelt zu organisieren, damit eine</w:t>
            </w:r>
            <w:r w:rsidR="00CF5261">
              <w:t xml:space="preserve"> </w:t>
            </w:r>
            <w:r w:rsidRPr="002939FA">
              <w:t xml:space="preserve">Durchmischung der Lerngruppen vermieden wird. </w:t>
            </w:r>
          </w:p>
          <w:p w14:paraId="787E39C5" w14:textId="77777777" w:rsidR="00CF5261" w:rsidRDefault="0000707E" w:rsidP="002939FA">
            <w:proofErr w:type="spellStart"/>
            <w:r>
              <w:t>SuS</w:t>
            </w:r>
            <w:proofErr w:type="spellEnd"/>
            <w:r w:rsidR="002939FA" w:rsidRPr="002939FA">
              <w:t xml:space="preserve"> mit Präsenzpflicht dürfen zu Hause lernen, sofern sie selbst oder ein Angehöriger im Haushalt</w:t>
            </w:r>
            <w:r w:rsidR="00CF5261">
              <w:t xml:space="preserve"> </w:t>
            </w:r>
            <w:r w:rsidR="002939FA" w:rsidRPr="002939FA">
              <w:t>zu</w:t>
            </w:r>
            <w:r w:rsidR="00CF5261">
              <w:t xml:space="preserve"> </w:t>
            </w:r>
            <w:r w:rsidR="002939FA" w:rsidRPr="002939FA">
              <w:t xml:space="preserve">einer Risikogruppe </w:t>
            </w:r>
            <w:r w:rsidRPr="002939FA">
              <w:t>gehör</w:t>
            </w:r>
            <w:r>
              <w:t>t</w:t>
            </w:r>
            <w:r w:rsidR="002939FA" w:rsidRPr="002939FA">
              <w:t xml:space="preserve">. </w:t>
            </w:r>
          </w:p>
          <w:p w14:paraId="1D7B251E" w14:textId="77777777" w:rsidR="00A03830" w:rsidRPr="002939FA" w:rsidRDefault="002939FA" w:rsidP="0000707E">
            <w:r w:rsidRPr="002939FA">
              <w:t xml:space="preserve">Diesen </w:t>
            </w:r>
            <w:proofErr w:type="spellStart"/>
            <w:r w:rsidR="0000707E">
              <w:t>SuS</w:t>
            </w:r>
            <w:proofErr w:type="spellEnd"/>
            <w:r w:rsidRPr="002939FA">
              <w:t xml:space="preserve"> ist durch die Lehrkräfte ein entsprechendes</w:t>
            </w:r>
            <w:r w:rsidR="00CF5261">
              <w:t xml:space="preserve"> </w:t>
            </w:r>
            <w:r w:rsidRPr="002939FA">
              <w:t>Lernangebot</w:t>
            </w:r>
            <w:r w:rsidR="0000707E" w:rsidRPr="002939FA">
              <w:t xml:space="preserve"> zu unterbreiten</w:t>
            </w:r>
            <w:r w:rsidRPr="002939FA">
              <w:t xml:space="preserve">, </w:t>
            </w:r>
            <w:r w:rsidR="0000707E">
              <w:t>d</w:t>
            </w:r>
            <w:r w:rsidR="0000707E" w:rsidRPr="002939FA">
              <w:t xml:space="preserve">as </w:t>
            </w:r>
            <w:r w:rsidRPr="002939FA">
              <w:t>sich auf die Unterrichtsinhalte des</w:t>
            </w:r>
            <w:r w:rsidR="00CF5261">
              <w:t xml:space="preserve"> </w:t>
            </w:r>
            <w:r w:rsidRPr="002939FA">
              <w:t>Präsenzunterrichts bezieht.</w:t>
            </w:r>
          </w:p>
        </w:tc>
        <w:tc>
          <w:tcPr>
            <w:tcW w:w="4053" w:type="dxa"/>
          </w:tcPr>
          <w:p w14:paraId="184BAEC4" w14:textId="77777777" w:rsidR="001600A6" w:rsidRPr="001600A6" w:rsidRDefault="00916E0C" w:rsidP="00916E0C">
            <w:r>
              <w:t>entfällt</w:t>
            </w:r>
          </w:p>
        </w:tc>
      </w:tr>
    </w:tbl>
    <w:p w14:paraId="7F4492A0" w14:textId="77777777" w:rsidR="00737E83" w:rsidRDefault="00737E83"/>
    <w:tbl>
      <w:tblPr>
        <w:tblStyle w:val="Tabellenraster"/>
        <w:tblW w:w="0" w:type="auto"/>
        <w:tblLayout w:type="fixed"/>
        <w:tblLook w:val="04A0" w:firstRow="1" w:lastRow="0" w:firstColumn="1" w:lastColumn="0" w:noHBand="0" w:noVBand="1"/>
      </w:tblPr>
      <w:tblGrid>
        <w:gridCol w:w="2196"/>
        <w:gridCol w:w="4405"/>
        <w:gridCol w:w="4734"/>
        <w:gridCol w:w="4053"/>
      </w:tblGrid>
      <w:tr w:rsidR="009F0A15" w14:paraId="50E3A055" w14:textId="77777777" w:rsidTr="005E260C">
        <w:tc>
          <w:tcPr>
            <w:tcW w:w="2196" w:type="dxa"/>
            <w:shd w:val="clear" w:color="auto" w:fill="D9D9D9" w:themeFill="background1" w:themeFillShade="D9"/>
          </w:tcPr>
          <w:p w14:paraId="04BA0B4D" w14:textId="77777777" w:rsidR="009F0A15" w:rsidRPr="00A03830" w:rsidRDefault="009F0A15" w:rsidP="009F0A15">
            <w:pPr>
              <w:rPr>
                <w:b/>
                <w:bCs/>
              </w:rPr>
            </w:pPr>
          </w:p>
        </w:tc>
        <w:tc>
          <w:tcPr>
            <w:tcW w:w="4405" w:type="dxa"/>
            <w:shd w:val="clear" w:color="auto" w:fill="D9D9D9" w:themeFill="background1" w:themeFillShade="D9"/>
          </w:tcPr>
          <w:p w14:paraId="70503028" w14:textId="77777777" w:rsidR="009F0A15" w:rsidRDefault="009F0A15" w:rsidP="009F0A15">
            <w:r w:rsidRPr="00A03830">
              <w:rPr>
                <w:b/>
                <w:bCs/>
                <w:sz w:val="22"/>
                <w:szCs w:val="22"/>
              </w:rPr>
              <w:t>Regelbetrieb</w:t>
            </w:r>
          </w:p>
        </w:tc>
        <w:tc>
          <w:tcPr>
            <w:tcW w:w="4734" w:type="dxa"/>
            <w:shd w:val="clear" w:color="auto" w:fill="D9D9D9" w:themeFill="background1" w:themeFillShade="D9"/>
          </w:tcPr>
          <w:p w14:paraId="4F546EA8" w14:textId="77777777" w:rsidR="009F0A15" w:rsidRPr="00CF5261" w:rsidRDefault="002F756B" w:rsidP="009F0A15">
            <w:r>
              <w:rPr>
                <w:b/>
                <w:bCs/>
                <w:sz w:val="22"/>
                <w:szCs w:val="22"/>
              </w:rPr>
              <w:t>F</w:t>
            </w:r>
            <w:r w:rsidRPr="00A03830">
              <w:rPr>
                <w:b/>
                <w:bCs/>
                <w:sz w:val="22"/>
                <w:szCs w:val="22"/>
              </w:rPr>
              <w:t xml:space="preserve">allweise </w:t>
            </w:r>
            <w:r w:rsidR="009F0A15" w:rsidRPr="00A03830">
              <w:rPr>
                <w:b/>
                <w:bCs/>
                <w:sz w:val="22"/>
                <w:szCs w:val="22"/>
              </w:rPr>
              <w:t>Einschränkungen des Regelbetriebs</w:t>
            </w:r>
          </w:p>
        </w:tc>
        <w:tc>
          <w:tcPr>
            <w:tcW w:w="4053" w:type="dxa"/>
            <w:shd w:val="clear" w:color="auto" w:fill="D9D9D9" w:themeFill="background1" w:themeFillShade="D9"/>
          </w:tcPr>
          <w:p w14:paraId="7526143F" w14:textId="77777777" w:rsidR="009F0A15" w:rsidRDefault="009F0A15" w:rsidP="009F0A15">
            <w:r w:rsidRPr="00A03830">
              <w:rPr>
                <w:b/>
                <w:bCs/>
                <w:sz w:val="22"/>
                <w:szCs w:val="22"/>
              </w:rPr>
              <w:t>Schulschließung</w:t>
            </w:r>
          </w:p>
        </w:tc>
      </w:tr>
      <w:tr w:rsidR="00A03830" w14:paraId="6B40DA9E" w14:textId="77777777" w:rsidTr="005E260C">
        <w:tc>
          <w:tcPr>
            <w:tcW w:w="2196" w:type="dxa"/>
            <w:shd w:val="clear" w:color="auto" w:fill="D9D9D9" w:themeFill="background1" w:themeFillShade="D9"/>
          </w:tcPr>
          <w:p w14:paraId="478AC900" w14:textId="77777777" w:rsidR="00A03830" w:rsidRPr="00A03830" w:rsidRDefault="00A03830" w:rsidP="00A03830">
            <w:pPr>
              <w:rPr>
                <w:b/>
                <w:bCs/>
              </w:rPr>
            </w:pPr>
            <w:r w:rsidRPr="00A03830">
              <w:rPr>
                <w:b/>
                <w:bCs/>
              </w:rPr>
              <w:t>Unterrichtsorganisation</w:t>
            </w:r>
          </w:p>
          <w:p w14:paraId="324DE2F6" w14:textId="77777777" w:rsidR="00A03830" w:rsidRPr="00A03830" w:rsidRDefault="00A03830" w:rsidP="00A03830">
            <w:pPr>
              <w:rPr>
                <w:b/>
                <w:bCs/>
              </w:rPr>
            </w:pPr>
          </w:p>
        </w:tc>
        <w:tc>
          <w:tcPr>
            <w:tcW w:w="4405" w:type="dxa"/>
          </w:tcPr>
          <w:p w14:paraId="7108C8A9" w14:textId="77777777" w:rsidR="00A03830" w:rsidRDefault="00A03830" w:rsidP="00A03830">
            <w:r>
              <w:t>Grundsätzlich gilt im Schulalltag, dass die Fest-legungen des Hygieneplans der Schule im Sinne der Umgangsverordnung einzuhalten sind.</w:t>
            </w:r>
          </w:p>
          <w:p w14:paraId="7906FEAA" w14:textId="77777777" w:rsidR="00A03830" w:rsidRDefault="00A03830" w:rsidP="00A03830">
            <w:r>
              <w:t xml:space="preserve">Die Pausen zwischen den Lernzeiten (sowie Mittagessen) sind gestaffelt zu organisieren, damit eine Durchmischung der Lerngruppen vermieden wird. </w:t>
            </w:r>
          </w:p>
          <w:p w14:paraId="1C64C8F4" w14:textId="77777777" w:rsidR="00A03830" w:rsidRDefault="0000707E" w:rsidP="00A03830">
            <w:proofErr w:type="spellStart"/>
            <w:r>
              <w:t>SuS</w:t>
            </w:r>
            <w:proofErr w:type="spellEnd"/>
            <w:r>
              <w:t xml:space="preserve"> </w:t>
            </w:r>
            <w:r w:rsidR="00A03830">
              <w:t xml:space="preserve">mit Präsenzpflicht dürfen zu Hause lernen, sofern sie selbst oder ein Angehöriger im Haushalt zu einer Risikogruppe gehören. </w:t>
            </w:r>
          </w:p>
          <w:p w14:paraId="617E0298" w14:textId="77777777" w:rsidR="00A03830" w:rsidRPr="001600A6" w:rsidRDefault="00A03830" w:rsidP="0000707E">
            <w:r>
              <w:t xml:space="preserve">Diesen </w:t>
            </w:r>
            <w:proofErr w:type="spellStart"/>
            <w:r w:rsidR="0000707E">
              <w:t>SuS</w:t>
            </w:r>
            <w:proofErr w:type="spellEnd"/>
            <w:r>
              <w:t xml:space="preserve"> ist durch die Lehrkräfte ein entsprechendes Lernangebot</w:t>
            </w:r>
            <w:r w:rsidR="0000707E">
              <w:t xml:space="preserve"> zu unterbreiten</w:t>
            </w:r>
            <w:r>
              <w:t>, das sich auf die Unterrichtsinhalte des Präsenzunterrichts bezieht.</w:t>
            </w:r>
          </w:p>
        </w:tc>
        <w:tc>
          <w:tcPr>
            <w:tcW w:w="4734" w:type="dxa"/>
          </w:tcPr>
          <w:p w14:paraId="3A3665C6" w14:textId="77777777" w:rsidR="00A03830" w:rsidRPr="005E260C" w:rsidRDefault="00A03830" w:rsidP="00A03830">
            <w:pPr>
              <w:rPr>
                <w:color w:val="FF0000"/>
              </w:rPr>
            </w:pPr>
            <w:r w:rsidRPr="005E260C">
              <w:rPr>
                <w:color w:val="FF0000"/>
              </w:rPr>
              <w:t>F</w:t>
            </w:r>
            <w:r w:rsidR="005E260C" w:rsidRPr="005E260C">
              <w:rPr>
                <w:color w:val="FF0000"/>
              </w:rPr>
              <w:t>ür die Unterrichtsorganisation können folgende</w:t>
            </w:r>
            <w:r w:rsidRPr="005E260C">
              <w:rPr>
                <w:color w:val="FF0000"/>
              </w:rPr>
              <w:t xml:space="preserve"> Modell</w:t>
            </w:r>
            <w:r w:rsidR="005E260C" w:rsidRPr="005E260C">
              <w:rPr>
                <w:color w:val="FF0000"/>
              </w:rPr>
              <w:t>e</w:t>
            </w:r>
            <w:r w:rsidRPr="005E260C">
              <w:rPr>
                <w:color w:val="FF0000"/>
              </w:rPr>
              <w:t xml:space="preserve"> genutzt werden:</w:t>
            </w:r>
          </w:p>
          <w:p w14:paraId="53EB2DA0" w14:textId="77777777" w:rsidR="005E260C" w:rsidRPr="005E260C" w:rsidRDefault="005E260C" w:rsidP="00A03830">
            <w:pPr>
              <w:rPr>
                <w:b/>
                <w:color w:val="FF0000"/>
              </w:rPr>
            </w:pPr>
            <w:r w:rsidRPr="005E260C">
              <w:rPr>
                <w:b/>
                <w:color w:val="FF0000"/>
              </w:rPr>
              <w:t>Wechsel A/B Woche:</w:t>
            </w:r>
          </w:p>
          <w:tbl>
            <w:tblPr>
              <w:tblStyle w:val="Tabellenraster"/>
              <w:tblW w:w="0" w:type="auto"/>
              <w:tblLayout w:type="fixed"/>
              <w:tblLook w:val="04A0" w:firstRow="1" w:lastRow="0" w:firstColumn="1" w:lastColumn="0" w:noHBand="0" w:noVBand="1"/>
            </w:tblPr>
            <w:tblGrid>
              <w:gridCol w:w="834"/>
              <w:gridCol w:w="834"/>
              <w:gridCol w:w="834"/>
              <w:gridCol w:w="834"/>
              <w:gridCol w:w="996"/>
            </w:tblGrid>
            <w:tr w:rsidR="005E260C" w:rsidRPr="005E260C" w14:paraId="69C77C6B" w14:textId="77777777" w:rsidTr="005E260C">
              <w:tc>
                <w:tcPr>
                  <w:tcW w:w="834" w:type="dxa"/>
                </w:tcPr>
                <w:p w14:paraId="00424505" w14:textId="77777777" w:rsidR="005E260C" w:rsidRPr="005E260C" w:rsidRDefault="005E260C" w:rsidP="005E260C">
                  <w:pPr>
                    <w:rPr>
                      <w:b/>
                      <w:color w:val="FF0000"/>
                      <w:sz w:val="14"/>
                    </w:rPr>
                  </w:pPr>
                </w:p>
              </w:tc>
              <w:tc>
                <w:tcPr>
                  <w:tcW w:w="834" w:type="dxa"/>
                </w:tcPr>
                <w:p w14:paraId="095E87E4" w14:textId="77777777" w:rsidR="005E260C" w:rsidRPr="005E260C" w:rsidRDefault="005E260C" w:rsidP="005E260C">
                  <w:pPr>
                    <w:rPr>
                      <w:b/>
                      <w:color w:val="FF0000"/>
                      <w:sz w:val="14"/>
                    </w:rPr>
                  </w:pPr>
                  <w:r w:rsidRPr="005E260C">
                    <w:rPr>
                      <w:b/>
                      <w:color w:val="FF0000"/>
                      <w:sz w:val="14"/>
                    </w:rPr>
                    <w:t>A-Woche</w:t>
                  </w:r>
                </w:p>
              </w:tc>
              <w:tc>
                <w:tcPr>
                  <w:tcW w:w="834" w:type="dxa"/>
                </w:tcPr>
                <w:p w14:paraId="0A8FFCB7" w14:textId="77777777" w:rsidR="005E260C" w:rsidRPr="005E260C" w:rsidRDefault="005E260C" w:rsidP="005E260C">
                  <w:pPr>
                    <w:rPr>
                      <w:b/>
                      <w:color w:val="FF0000"/>
                      <w:sz w:val="14"/>
                    </w:rPr>
                  </w:pPr>
                  <w:r w:rsidRPr="005E260C">
                    <w:rPr>
                      <w:b/>
                      <w:color w:val="FF0000"/>
                      <w:sz w:val="14"/>
                    </w:rPr>
                    <w:t>B-Woche</w:t>
                  </w:r>
                </w:p>
              </w:tc>
              <w:tc>
                <w:tcPr>
                  <w:tcW w:w="834" w:type="dxa"/>
                </w:tcPr>
                <w:p w14:paraId="50DEB3E3" w14:textId="77777777" w:rsidR="005E260C" w:rsidRPr="005E260C" w:rsidRDefault="005E260C" w:rsidP="005E260C">
                  <w:pPr>
                    <w:rPr>
                      <w:b/>
                      <w:color w:val="FF0000"/>
                      <w:sz w:val="14"/>
                    </w:rPr>
                  </w:pPr>
                  <w:r w:rsidRPr="005E260C">
                    <w:rPr>
                      <w:b/>
                      <w:color w:val="FF0000"/>
                      <w:sz w:val="14"/>
                    </w:rPr>
                    <w:t>A-Woche</w:t>
                  </w:r>
                </w:p>
              </w:tc>
              <w:tc>
                <w:tcPr>
                  <w:tcW w:w="996" w:type="dxa"/>
                </w:tcPr>
                <w:p w14:paraId="0AA7FDFD" w14:textId="77777777" w:rsidR="005E260C" w:rsidRPr="005E260C" w:rsidRDefault="005E260C" w:rsidP="005E260C">
                  <w:pPr>
                    <w:rPr>
                      <w:b/>
                      <w:color w:val="FF0000"/>
                      <w:sz w:val="14"/>
                    </w:rPr>
                  </w:pPr>
                  <w:r w:rsidRPr="005E260C">
                    <w:rPr>
                      <w:b/>
                      <w:color w:val="FF0000"/>
                      <w:sz w:val="14"/>
                    </w:rPr>
                    <w:t>B-Woche</w:t>
                  </w:r>
                </w:p>
              </w:tc>
            </w:tr>
            <w:tr w:rsidR="005E260C" w:rsidRPr="005E260C" w14:paraId="612C831C" w14:textId="77777777" w:rsidTr="005E260C">
              <w:tc>
                <w:tcPr>
                  <w:tcW w:w="834" w:type="dxa"/>
                </w:tcPr>
                <w:p w14:paraId="24FD06D7" w14:textId="77777777" w:rsidR="005E260C" w:rsidRPr="005E260C" w:rsidRDefault="005E260C" w:rsidP="00A03830">
                  <w:pPr>
                    <w:rPr>
                      <w:b/>
                      <w:color w:val="FF0000"/>
                      <w:sz w:val="14"/>
                    </w:rPr>
                  </w:pPr>
                  <w:r w:rsidRPr="005E260C">
                    <w:rPr>
                      <w:b/>
                      <w:color w:val="FF0000"/>
                      <w:sz w:val="14"/>
                    </w:rPr>
                    <w:t>JGS 7-8</w:t>
                  </w:r>
                </w:p>
              </w:tc>
              <w:tc>
                <w:tcPr>
                  <w:tcW w:w="834" w:type="dxa"/>
                </w:tcPr>
                <w:p w14:paraId="19FC2426" w14:textId="77777777" w:rsidR="005E260C" w:rsidRPr="005E260C" w:rsidRDefault="005E260C" w:rsidP="00A03830">
                  <w:pPr>
                    <w:rPr>
                      <w:b/>
                      <w:color w:val="FF0000"/>
                      <w:sz w:val="14"/>
                    </w:rPr>
                  </w:pPr>
                  <w:r w:rsidRPr="005E260C">
                    <w:rPr>
                      <w:b/>
                      <w:color w:val="FF0000"/>
                      <w:sz w:val="14"/>
                    </w:rPr>
                    <w:t>Präsenz</w:t>
                  </w:r>
                </w:p>
              </w:tc>
              <w:tc>
                <w:tcPr>
                  <w:tcW w:w="834" w:type="dxa"/>
                </w:tcPr>
                <w:p w14:paraId="79038890" w14:textId="77777777" w:rsidR="005E260C" w:rsidRPr="005E260C" w:rsidRDefault="005E260C" w:rsidP="00A03830">
                  <w:pPr>
                    <w:rPr>
                      <w:b/>
                      <w:color w:val="FF0000"/>
                      <w:sz w:val="14"/>
                    </w:rPr>
                  </w:pPr>
                  <w:r w:rsidRPr="005E260C">
                    <w:rPr>
                      <w:b/>
                      <w:color w:val="FF0000"/>
                      <w:sz w:val="14"/>
                    </w:rPr>
                    <w:t>Distanz</w:t>
                  </w:r>
                </w:p>
              </w:tc>
              <w:tc>
                <w:tcPr>
                  <w:tcW w:w="834" w:type="dxa"/>
                </w:tcPr>
                <w:p w14:paraId="179AF673" w14:textId="77777777" w:rsidR="005E260C" w:rsidRPr="005E260C" w:rsidRDefault="005E260C" w:rsidP="00A03830">
                  <w:pPr>
                    <w:rPr>
                      <w:b/>
                      <w:color w:val="FF0000"/>
                      <w:sz w:val="14"/>
                    </w:rPr>
                  </w:pPr>
                  <w:r w:rsidRPr="005E260C">
                    <w:rPr>
                      <w:b/>
                      <w:color w:val="FF0000"/>
                      <w:sz w:val="14"/>
                    </w:rPr>
                    <w:t>Präsenz</w:t>
                  </w:r>
                </w:p>
              </w:tc>
              <w:tc>
                <w:tcPr>
                  <w:tcW w:w="996" w:type="dxa"/>
                </w:tcPr>
                <w:p w14:paraId="2EED5040" w14:textId="77777777" w:rsidR="005E260C" w:rsidRPr="005E260C" w:rsidRDefault="005E260C" w:rsidP="00A03830">
                  <w:pPr>
                    <w:rPr>
                      <w:b/>
                      <w:color w:val="FF0000"/>
                      <w:sz w:val="14"/>
                    </w:rPr>
                  </w:pPr>
                  <w:r w:rsidRPr="005E260C">
                    <w:rPr>
                      <w:b/>
                      <w:color w:val="FF0000"/>
                      <w:sz w:val="14"/>
                    </w:rPr>
                    <w:t>Distanz</w:t>
                  </w:r>
                </w:p>
              </w:tc>
            </w:tr>
            <w:tr w:rsidR="005E260C" w:rsidRPr="005E260C" w14:paraId="323197AA" w14:textId="77777777" w:rsidTr="005E260C">
              <w:tc>
                <w:tcPr>
                  <w:tcW w:w="834" w:type="dxa"/>
                </w:tcPr>
                <w:p w14:paraId="03AEBD8A" w14:textId="77777777" w:rsidR="005E260C" w:rsidRPr="005E260C" w:rsidRDefault="005E260C" w:rsidP="005E260C">
                  <w:pPr>
                    <w:rPr>
                      <w:b/>
                      <w:color w:val="FF0000"/>
                      <w:sz w:val="14"/>
                    </w:rPr>
                  </w:pPr>
                  <w:r w:rsidRPr="005E260C">
                    <w:rPr>
                      <w:b/>
                      <w:color w:val="FF0000"/>
                      <w:sz w:val="14"/>
                    </w:rPr>
                    <w:t>JGS 9-10</w:t>
                  </w:r>
                </w:p>
              </w:tc>
              <w:tc>
                <w:tcPr>
                  <w:tcW w:w="834" w:type="dxa"/>
                </w:tcPr>
                <w:p w14:paraId="61AA0DFB" w14:textId="77777777" w:rsidR="005E260C" w:rsidRPr="005E260C" w:rsidRDefault="005E260C" w:rsidP="005E260C">
                  <w:pPr>
                    <w:rPr>
                      <w:b/>
                      <w:color w:val="FF0000"/>
                      <w:sz w:val="14"/>
                    </w:rPr>
                  </w:pPr>
                  <w:r w:rsidRPr="005E260C">
                    <w:rPr>
                      <w:b/>
                      <w:color w:val="FF0000"/>
                      <w:sz w:val="14"/>
                    </w:rPr>
                    <w:t>Distanz</w:t>
                  </w:r>
                </w:p>
              </w:tc>
              <w:tc>
                <w:tcPr>
                  <w:tcW w:w="834" w:type="dxa"/>
                </w:tcPr>
                <w:p w14:paraId="53E72E86" w14:textId="77777777" w:rsidR="005E260C" w:rsidRPr="005E260C" w:rsidRDefault="005E260C" w:rsidP="005E260C">
                  <w:pPr>
                    <w:rPr>
                      <w:b/>
                      <w:color w:val="FF0000"/>
                      <w:sz w:val="14"/>
                    </w:rPr>
                  </w:pPr>
                  <w:r w:rsidRPr="005E260C">
                    <w:rPr>
                      <w:b/>
                      <w:color w:val="FF0000"/>
                      <w:sz w:val="14"/>
                    </w:rPr>
                    <w:t>Präsenz</w:t>
                  </w:r>
                </w:p>
              </w:tc>
              <w:tc>
                <w:tcPr>
                  <w:tcW w:w="834" w:type="dxa"/>
                </w:tcPr>
                <w:p w14:paraId="66F0AA70" w14:textId="77777777" w:rsidR="005E260C" w:rsidRPr="005E260C" w:rsidRDefault="005E260C" w:rsidP="005E260C">
                  <w:pPr>
                    <w:rPr>
                      <w:b/>
                      <w:color w:val="FF0000"/>
                      <w:sz w:val="14"/>
                    </w:rPr>
                  </w:pPr>
                  <w:r w:rsidRPr="005E260C">
                    <w:rPr>
                      <w:b/>
                      <w:color w:val="FF0000"/>
                      <w:sz w:val="14"/>
                    </w:rPr>
                    <w:t>Distanz</w:t>
                  </w:r>
                </w:p>
              </w:tc>
              <w:tc>
                <w:tcPr>
                  <w:tcW w:w="996" w:type="dxa"/>
                </w:tcPr>
                <w:p w14:paraId="39C769C6" w14:textId="77777777" w:rsidR="005E260C" w:rsidRPr="005E260C" w:rsidRDefault="005E260C" w:rsidP="005E260C">
                  <w:pPr>
                    <w:rPr>
                      <w:b/>
                      <w:color w:val="FF0000"/>
                      <w:sz w:val="14"/>
                    </w:rPr>
                  </w:pPr>
                  <w:r w:rsidRPr="005E260C">
                    <w:rPr>
                      <w:b/>
                      <w:color w:val="FF0000"/>
                      <w:sz w:val="14"/>
                    </w:rPr>
                    <w:t>Präsenz</w:t>
                  </w:r>
                </w:p>
              </w:tc>
            </w:tr>
          </w:tbl>
          <w:p w14:paraId="33941A38" w14:textId="77777777" w:rsidR="005E260C" w:rsidRPr="005E260C" w:rsidRDefault="005E260C" w:rsidP="005E260C">
            <w:pPr>
              <w:rPr>
                <w:b/>
                <w:color w:val="FF0000"/>
              </w:rPr>
            </w:pPr>
            <w:r w:rsidRPr="005E260C">
              <w:rPr>
                <w:b/>
                <w:color w:val="FF0000"/>
              </w:rPr>
              <w:t>Wechsel Mo/Di/Fr und Di/Do:</w:t>
            </w:r>
          </w:p>
          <w:tbl>
            <w:tblPr>
              <w:tblStyle w:val="Tabellenraster"/>
              <w:tblW w:w="0" w:type="auto"/>
              <w:tblLayout w:type="fixed"/>
              <w:tblLook w:val="04A0" w:firstRow="1" w:lastRow="0" w:firstColumn="1" w:lastColumn="0" w:noHBand="0" w:noVBand="1"/>
            </w:tblPr>
            <w:tblGrid>
              <w:gridCol w:w="834"/>
              <w:gridCol w:w="834"/>
              <w:gridCol w:w="834"/>
              <w:gridCol w:w="834"/>
              <w:gridCol w:w="996"/>
            </w:tblGrid>
            <w:tr w:rsidR="005E260C" w:rsidRPr="00B86C83" w14:paraId="7698BB2C" w14:textId="77777777" w:rsidTr="005E260C">
              <w:tc>
                <w:tcPr>
                  <w:tcW w:w="834" w:type="dxa"/>
                </w:tcPr>
                <w:p w14:paraId="53BE986E" w14:textId="77777777" w:rsidR="005E260C" w:rsidRPr="00B86C83" w:rsidRDefault="005E260C" w:rsidP="005E260C">
                  <w:pPr>
                    <w:rPr>
                      <w:b/>
                      <w:color w:val="FF0000"/>
                      <w:sz w:val="14"/>
                      <w:lang w:val="it-IT"/>
                    </w:rPr>
                  </w:pPr>
                  <w:proofErr w:type="spellStart"/>
                  <w:r w:rsidRPr="00B86C83">
                    <w:rPr>
                      <w:b/>
                      <w:color w:val="FF0000"/>
                      <w:sz w:val="14"/>
                      <w:lang w:val="it-IT"/>
                    </w:rPr>
                    <w:t>Präsenz</w:t>
                  </w:r>
                  <w:proofErr w:type="spellEnd"/>
                </w:p>
              </w:tc>
              <w:tc>
                <w:tcPr>
                  <w:tcW w:w="834" w:type="dxa"/>
                </w:tcPr>
                <w:p w14:paraId="51EA95BE" w14:textId="77777777" w:rsidR="005E260C" w:rsidRPr="00B86C83" w:rsidRDefault="005E260C" w:rsidP="005E260C">
                  <w:pPr>
                    <w:rPr>
                      <w:b/>
                      <w:color w:val="FF0000"/>
                      <w:sz w:val="14"/>
                      <w:lang w:val="it-IT"/>
                    </w:rPr>
                  </w:pPr>
                  <w:r w:rsidRPr="00B86C83">
                    <w:rPr>
                      <w:b/>
                      <w:color w:val="FF0000"/>
                      <w:sz w:val="14"/>
                      <w:lang w:val="it-IT"/>
                    </w:rPr>
                    <w:t>A-Woche</w:t>
                  </w:r>
                </w:p>
              </w:tc>
              <w:tc>
                <w:tcPr>
                  <w:tcW w:w="834" w:type="dxa"/>
                </w:tcPr>
                <w:p w14:paraId="2F7F7570" w14:textId="77777777" w:rsidR="005E260C" w:rsidRPr="00B86C83" w:rsidRDefault="005E260C" w:rsidP="005E260C">
                  <w:pPr>
                    <w:rPr>
                      <w:b/>
                      <w:color w:val="FF0000"/>
                      <w:sz w:val="14"/>
                      <w:lang w:val="it-IT"/>
                    </w:rPr>
                  </w:pPr>
                  <w:r w:rsidRPr="00B86C83">
                    <w:rPr>
                      <w:b/>
                      <w:color w:val="FF0000"/>
                      <w:sz w:val="14"/>
                      <w:lang w:val="it-IT"/>
                    </w:rPr>
                    <w:t>B-Woche</w:t>
                  </w:r>
                </w:p>
              </w:tc>
              <w:tc>
                <w:tcPr>
                  <w:tcW w:w="834" w:type="dxa"/>
                </w:tcPr>
                <w:p w14:paraId="47C9143E" w14:textId="77777777" w:rsidR="005E260C" w:rsidRPr="00B86C83" w:rsidRDefault="005E260C" w:rsidP="005E260C">
                  <w:pPr>
                    <w:rPr>
                      <w:b/>
                      <w:color w:val="FF0000"/>
                      <w:sz w:val="14"/>
                      <w:lang w:val="it-IT"/>
                    </w:rPr>
                  </w:pPr>
                  <w:r w:rsidRPr="00B86C83">
                    <w:rPr>
                      <w:b/>
                      <w:color w:val="FF0000"/>
                      <w:sz w:val="14"/>
                      <w:lang w:val="it-IT"/>
                    </w:rPr>
                    <w:t>A-Woche</w:t>
                  </w:r>
                </w:p>
              </w:tc>
              <w:tc>
                <w:tcPr>
                  <w:tcW w:w="996" w:type="dxa"/>
                </w:tcPr>
                <w:p w14:paraId="081A5E1A" w14:textId="77777777" w:rsidR="005E260C" w:rsidRPr="00B86C83" w:rsidRDefault="005E260C" w:rsidP="005E260C">
                  <w:pPr>
                    <w:rPr>
                      <w:b/>
                      <w:color w:val="FF0000"/>
                      <w:sz w:val="14"/>
                      <w:lang w:val="it-IT"/>
                    </w:rPr>
                  </w:pPr>
                  <w:r w:rsidRPr="00B86C83">
                    <w:rPr>
                      <w:b/>
                      <w:color w:val="FF0000"/>
                      <w:sz w:val="14"/>
                      <w:lang w:val="it-IT"/>
                    </w:rPr>
                    <w:t>B-Woche</w:t>
                  </w:r>
                </w:p>
              </w:tc>
            </w:tr>
            <w:tr w:rsidR="005E260C" w:rsidRPr="00B86C83" w14:paraId="126BE593" w14:textId="77777777" w:rsidTr="005E260C">
              <w:tc>
                <w:tcPr>
                  <w:tcW w:w="834" w:type="dxa"/>
                </w:tcPr>
                <w:p w14:paraId="5C517BDF" w14:textId="77777777" w:rsidR="005E260C" w:rsidRPr="00B86C83" w:rsidRDefault="005E260C" w:rsidP="005E260C">
                  <w:pPr>
                    <w:rPr>
                      <w:b/>
                      <w:color w:val="FF0000"/>
                      <w:sz w:val="14"/>
                      <w:lang w:val="it-IT"/>
                    </w:rPr>
                  </w:pPr>
                  <w:r w:rsidRPr="00B86C83">
                    <w:rPr>
                      <w:b/>
                      <w:color w:val="FF0000"/>
                      <w:sz w:val="14"/>
                      <w:lang w:val="it-IT"/>
                    </w:rPr>
                    <w:t>JGS 7-8</w:t>
                  </w:r>
                </w:p>
              </w:tc>
              <w:tc>
                <w:tcPr>
                  <w:tcW w:w="834" w:type="dxa"/>
                </w:tcPr>
                <w:p w14:paraId="3D0A01A3" w14:textId="77777777" w:rsidR="005E260C" w:rsidRPr="00B86C83" w:rsidRDefault="005E260C" w:rsidP="005E260C">
                  <w:pPr>
                    <w:rPr>
                      <w:b/>
                      <w:color w:val="FF0000"/>
                      <w:sz w:val="14"/>
                      <w:lang w:val="it-IT"/>
                    </w:rPr>
                  </w:pPr>
                  <w:r w:rsidRPr="00B86C83">
                    <w:rPr>
                      <w:b/>
                      <w:color w:val="FF0000"/>
                      <w:sz w:val="14"/>
                      <w:lang w:val="it-IT"/>
                    </w:rPr>
                    <w:t>Mo/Di/</w:t>
                  </w:r>
                  <w:proofErr w:type="spellStart"/>
                  <w:r w:rsidRPr="00B86C83">
                    <w:rPr>
                      <w:b/>
                      <w:color w:val="FF0000"/>
                      <w:sz w:val="14"/>
                      <w:lang w:val="it-IT"/>
                    </w:rPr>
                    <w:t>Fr</w:t>
                  </w:r>
                  <w:proofErr w:type="spellEnd"/>
                </w:p>
              </w:tc>
              <w:tc>
                <w:tcPr>
                  <w:tcW w:w="834" w:type="dxa"/>
                </w:tcPr>
                <w:p w14:paraId="43EDAC12" w14:textId="77777777" w:rsidR="005E260C" w:rsidRPr="00B86C83" w:rsidRDefault="005E260C" w:rsidP="005E260C">
                  <w:pPr>
                    <w:rPr>
                      <w:b/>
                      <w:color w:val="FF0000"/>
                      <w:sz w:val="14"/>
                      <w:lang w:val="it-IT"/>
                    </w:rPr>
                  </w:pPr>
                  <w:r w:rsidRPr="00B86C83">
                    <w:rPr>
                      <w:b/>
                      <w:color w:val="FF0000"/>
                      <w:sz w:val="14"/>
                      <w:lang w:val="it-IT"/>
                    </w:rPr>
                    <w:t>Di/Do</w:t>
                  </w:r>
                </w:p>
              </w:tc>
              <w:tc>
                <w:tcPr>
                  <w:tcW w:w="834" w:type="dxa"/>
                </w:tcPr>
                <w:p w14:paraId="0FEF10EC" w14:textId="77777777" w:rsidR="005E260C" w:rsidRPr="00B86C83" w:rsidRDefault="005E260C" w:rsidP="005E260C">
                  <w:pPr>
                    <w:rPr>
                      <w:b/>
                      <w:color w:val="FF0000"/>
                      <w:sz w:val="14"/>
                      <w:lang w:val="it-IT"/>
                    </w:rPr>
                  </w:pPr>
                  <w:r w:rsidRPr="00B86C83">
                    <w:rPr>
                      <w:b/>
                      <w:color w:val="FF0000"/>
                      <w:sz w:val="14"/>
                      <w:lang w:val="it-IT"/>
                    </w:rPr>
                    <w:t>Mo/Di/</w:t>
                  </w:r>
                  <w:proofErr w:type="spellStart"/>
                  <w:r w:rsidRPr="00B86C83">
                    <w:rPr>
                      <w:b/>
                      <w:color w:val="FF0000"/>
                      <w:sz w:val="14"/>
                      <w:lang w:val="it-IT"/>
                    </w:rPr>
                    <w:t>Fr</w:t>
                  </w:r>
                  <w:proofErr w:type="spellEnd"/>
                </w:p>
              </w:tc>
              <w:tc>
                <w:tcPr>
                  <w:tcW w:w="996" w:type="dxa"/>
                </w:tcPr>
                <w:p w14:paraId="6168F42A" w14:textId="77777777" w:rsidR="005E260C" w:rsidRPr="00B86C83" w:rsidRDefault="005E260C" w:rsidP="005E260C">
                  <w:pPr>
                    <w:rPr>
                      <w:b/>
                      <w:color w:val="FF0000"/>
                      <w:sz w:val="14"/>
                      <w:lang w:val="it-IT"/>
                    </w:rPr>
                  </w:pPr>
                  <w:r w:rsidRPr="00B86C83">
                    <w:rPr>
                      <w:b/>
                      <w:color w:val="FF0000"/>
                      <w:sz w:val="14"/>
                      <w:lang w:val="it-IT"/>
                    </w:rPr>
                    <w:t>Di/Do</w:t>
                  </w:r>
                </w:p>
              </w:tc>
            </w:tr>
            <w:tr w:rsidR="005E260C" w:rsidRPr="00B86C83" w14:paraId="24883662" w14:textId="77777777" w:rsidTr="005E260C">
              <w:tc>
                <w:tcPr>
                  <w:tcW w:w="834" w:type="dxa"/>
                </w:tcPr>
                <w:p w14:paraId="5052E49C" w14:textId="77777777" w:rsidR="005E260C" w:rsidRPr="00B86C83" w:rsidRDefault="005E260C" w:rsidP="005E260C">
                  <w:pPr>
                    <w:rPr>
                      <w:b/>
                      <w:color w:val="FF0000"/>
                      <w:sz w:val="14"/>
                      <w:lang w:val="it-IT"/>
                    </w:rPr>
                  </w:pPr>
                  <w:r w:rsidRPr="00B86C83">
                    <w:rPr>
                      <w:b/>
                      <w:color w:val="FF0000"/>
                      <w:sz w:val="14"/>
                      <w:lang w:val="it-IT"/>
                    </w:rPr>
                    <w:t>JGS 9-10</w:t>
                  </w:r>
                </w:p>
              </w:tc>
              <w:tc>
                <w:tcPr>
                  <w:tcW w:w="834" w:type="dxa"/>
                </w:tcPr>
                <w:p w14:paraId="171914F5" w14:textId="77777777" w:rsidR="005E260C" w:rsidRPr="00B86C83" w:rsidRDefault="005E260C" w:rsidP="005E260C">
                  <w:pPr>
                    <w:rPr>
                      <w:b/>
                      <w:color w:val="FF0000"/>
                      <w:sz w:val="14"/>
                      <w:lang w:val="it-IT"/>
                    </w:rPr>
                  </w:pPr>
                  <w:r w:rsidRPr="00B86C83">
                    <w:rPr>
                      <w:b/>
                      <w:color w:val="FF0000"/>
                      <w:sz w:val="14"/>
                      <w:lang w:val="it-IT"/>
                    </w:rPr>
                    <w:t>Di/Do</w:t>
                  </w:r>
                </w:p>
              </w:tc>
              <w:tc>
                <w:tcPr>
                  <w:tcW w:w="834" w:type="dxa"/>
                </w:tcPr>
                <w:p w14:paraId="3845BE24" w14:textId="77777777" w:rsidR="005E260C" w:rsidRPr="00B86C83" w:rsidRDefault="005E260C" w:rsidP="005E260C">
                  <w:pPr>
                    <w:rPr>
                      <w:b/>
                      <w:color w:val="FF0000"/>
                      <w:sz w:val="14"/>
                      <w:lang w:val="it-IT"/>
                    </w:rPr>
                  </w:pPr>
                  <w:r w:rsidRPr="00B86C83">
                    <w:rPr>
                      <w:b/>
                      <w:color w:val="FF0000"/>
                      <w:sz w:val="14"/>
                      <w:lang w:val="it-IT"/>
                    </w:rPr>
                    <w:t>Mo/Di/</w:t>
                  </w:r>
                  <w:proofErr w:type="spellStart"/>
                  <w:r w:rsidRPr="00B86C83">
                    <w:rPr>
                      <w:b/>
                      <w:color w:val="FF0000"/>
                      <w:sz w:val="14"/>
                      <w:lang w:val="it-IT"/>
                    </w:rPr>
                    <w:t>Fr</w:t>
                  </w:r>
                  <w:proofErr w:type="spellEnd"/>
                </w:p>
              </w:tc>
              <w:tc>
                <w:tcPr>
                  <w:tcW w:w="834" w:type="dxa"/>
                </w:tcPr>
                <w:p w14:paraId="669C3B53" w14:textId="77777777" w:rsidR="005E260C" w:rsidRPr="00B86C83" w:rsidRDefault="005E260C" w:rsidP="005E260C">
                  <w:pPr>
                    <w:rPr>
                      <w:b/>
                      <w:color w:val="FF0000"/>
                      <w:sz w:val="14"/>
                      <w:lang w:val="it-IT"/>
                    </w:rPr>
                  </w:pPr>
                  <w:r w:rsidRPr="00B86C83">
                    <w:rPr>
                      <w:b/>
                      <w:color w:val="FF0000"/>
                      <w:sz w:val="14"/>
                      <w:lang w:val="it-IT"/>
                    </w:rPr>
                    <w:t>Di/Do</w:t>
                  </w:r>
                </w:p>
              </w:tc>
              <w:tc>
                <w:tcPr>
                  <w:tcW w:w="996" w:type="dxa"/>
                </w:tcPr>
                <w:p w14:paraId="129CCD9A" w14:textId="77777777" w:rsidR="005E260C" w:rsidRPr="00B86C83" w:rsidRDefault="005E260C" w:rsidP="005E260C">
                  <w:pPr>
                    <w:rPr>
                      <w:b/>
                      <w:color w:val="FF0000"/>
                      <w:sz w:val="14"/>
                      <w:lang w:val="it-IT"/>
                    </w:rPr>
                  </w:pPr>
                  <w:r w:rsidRPr="00B86C83">
                    <w:rPr>
                      <w:b/>
                      <w:color w:val="FF0000"/>
                      <w:sz w:val="14"/>
                      <w:lang w:val="it-IT"/>
                    </w:rPr>
                    <w:t>Mo/Di/</w:t>
                  </w:r>
                  <w:proofErr w:type="spellStart"/>
                  <w:r w:rsidRPr="00B86C83">
                    <w:rPr>
                      <w:b/>
                      <w:color w:val="FF0000"/>
                      <w:sz w:val="14"/>
                      <w:lang w:val="it-IT"/>
                    </w:rPr>
                    <w:t>Fr</w:t>
                  </w:r>
                  <w:proofErr w:type="spellEnd"/>
                </w:p>
              </w:tc>
            </w:tr>
          </w:tbl>
          <w:p w14:paraId="189B123D" w14:textId="77777777" w:rsidR="005E260C" w:rsidRPr="00B86C83" w:rsidRDefault="005E260C" w:rsidP="00A03830">
            <w:pPr>
              <w:rPr>
                <w:b/>
                <w:color w:val="FF0000"/>
                <w:lang w:val="it-IT"/>
              </w:rPr>
            </w:pPr>
            <w:proofErr w:type="spellStart"/>
            <w:r w:rsidRPr="00B86C83">
              <w:rPr>
                <w:b/>
                <w:color w:val="FF0000"/>
                <w:lang w:val="it-IT"/>
              </w:rPr>
              <w:t>Schichtmodell</w:t>
            </w:r>
            <w:proofErr w:type="spellEnd"/>
            <w:r w:rsidRPr="00B86C83">
              <w:rPr>
                <w:b/>
                <w:color w:val="FF0000"/>
                <w:lang w:val="it-IT"/>
              </w:rPr>
              <w:t>:</w:t>
            </w:r>
          </w:p>
          <w:tbl>
            <w:tblPr>
              <w:tblStyle w:val="Tabellenraster"/>
              <w:tblW w:w="4332" w:type="dxa"/>
              <w:tblLayout w:type="fixed"/>
              <w:tblLook w:val="04A0" w:firstRow="1" w:lastRow="0" w:firstColumn="1" w:lastColumn="0" w:noHBand="0" w:noVBand="1"/>
            </w:tblPr>
            <w:tblGrid>
              <w:gridCol w:w="731"/>
              <w:gridCol w:w="732"/>
              <w:gridCol w:w="732"/>
              <w:gridCol w:w="732"/>
              <w:gridCol w:w="732"/>
              <w:gridCol w:w="673"/>
            </w:tblGrid>
            <w:tr w:rsidR="005E260C" w:rsidRPr="005E260C" w14:paraId="1A4E6FA4" w14:textId="77777777" w:rsidTr="005E260C">
              <w:tc>
                <w:tcPr>
                  <w:tcW w:w="731" w:type="dxa"/>
                </w:tcPr>
                <w:p w14:paraId="10177053" w14:textId="77777777" w:rsidR="005E260C" w:rsidRPr="005E260C" w:rsidRDefault="005E260C" w:rsidP="005E260C">
                  <w:pPr>
                    <w:rPr>
                      <w:b/>
                      <w:color w:val="FF0000"/>
                      <w:sz w:val="14"/>
                    </w:rPr>
                  </w:pPr>
                  <w:r w:rsidRPr="005E260C">
                    <w:rPr>
                      <w:b/>
                      <w:color w:val="FF0000"/>
                      <w:sz w:val="14"/>
                    </w:rPr>
                    <w:t>Präsenz</w:t>
                  </w:r>
                </w:p>
              </w:tc>
              <w:tc>
                <w:tcPr>
                  <w:tcW w:w="732" w:type="dxa"/>
                </w:tcPr>
                <w:p w14:paraId="6E3CE289" w14:textId="77777777" w:rsidR="005E260C" w:rsidRPr="005E260C" w:rsidRDefault="005E260C" w:rsidP="005E260C">
                  <w:pPr>
                    <w:rPr>
                      <w:b/>
                      <w:color w:val="FF0000"/>
                      <w:sz w:val="14"/>
                    </w:rPr>
                  </w:pPr>
                  <w:r w:rsidRPr="005E260C">
                    <w:rPr>
                      <w:b/>
                      <w:color w:val="FF0000"/>
                      <w:sz w:val="14"/>
                    </w:rPr>
                    <w:t>Mo</w:t>
                  </w:r>
                </w:p>
              </w:tc>
              <w:tc>
                <w:tcPr>
                  <w:tcW w:w="732" w:type="dxa"/>
                </w:tcPr>
                <w:p w14:paraId="30CB9F6D" w14:textId="77777777" w:rsidR="005E260C" w:rsidRPr="005E260C" w:rsidRDefault="005E260C" w:rsidP="005E260C">
                  <w:pPr>
                    <w:rPr>
                      <w:b/>
                      <w:color w:val="FF0000"/>
                      <w:sz w:val="14"/>
                    </w:rPr>
                  </w:pPr>
                  <w:r w:rsidRPr="005E260C">
                    <w:rPr>
                      <w:b/>
                      <w:color w:val="FF0000"/>
                      <w:sz w:val="14"/>
                    </w:rPr>
                    <w:t>Di</w:t>
                  </w:r>
                </w:p>
              </w:tc>
              <w:tc>
                <w:tcPr>
                  <w:tcW w:w="732" w:type="dxa"/>
                </w:tcPr>
                <w:p w14:paraId="0EAFE39B" w14:textId="77777777" w:rsidR="005E260C" w:rsidRPr="005E260C" w:rsidRDefault="005E260C" w:rsidP="005E260C">
                  <w:pPr>
                    <w:rPr>
                      <w:b/>
                      <w:color w:val="FF0000"/>
                      <w:sz w:val="14"/>
                    </w:rPr>
                  </w:pPr>
                  <w:r w:rsidRPr="005E260C">
                    <w:rPr>
                      <w:b/>
                      <w:color w:val="FF0000"/>
                      <w:sz w:val="14"/>
                    </w:rPr>
                    <w:t>Mi</w:t>
                  </w:r>
                </w:p>
              </w:tc>
              <w:tc>
                <w:tcPr>
                  <w:tcW w:w="732" w:type="dxa"/>
                </w:tcPr>
                <w:p w14:paraId="0CBB5DF8" w14:textId="77777777" w:rsidR="005E260C" w:rsidRPr="005E260C" w:rsidRDefault="005E260C" w:rsidP="005E260C">
                  <w:pPr>
                    <w:rPr>
                      <w:b/>
                      <w:color w:val="FF0000"/>
                      <w:sz w:val="14"/>
                    </w:rPr>
                  </w:pPr>
                  <w:r w:rsidRPr="005E260C">
                    <w:rPr>
                      <w:b/>
                      <w:color w:val="FF0000"/>
                      <w:sz w:val="14"/>
                    </w:rPr>
                    <w:t>Do</w:t>
                  </w:r>
                </w:p>
              </w:tc>
              <w:tc>
                <w:tcPr>
                  <w:tcW w:w="673" w:type="dxa"/>
                </w:tcPr>
                <w:p w14:paraId="0B10B077" w14:textId="77777777" w:rsidR="005E260C" w:rsidRPr="005E260C" w:rsidRDefault="005E260C" w:rsidP="005E260C">
                  <w:pPr>
                    <w:rPr>
                      <w:b/>
                      <w:color w:val="FF0000"/>
                      <w:sz w:val="14"/>
                    </w:rPr>
                  </w:pPr>
                  <w:r w:rsidRPr="005E260C">
                    <w:rPr>
                      <w:b/>
                      <w:color w:val="FF0000"/>
                      <w:sz w:val="14"/>
                    </w:rPr>
                    <w:t>Fr</w:t>
                  </w:r>
                </w:p>
              </w:tc>
            </w:tr>
            <w:tr w:rsidR="005E260C" w:rsidRPr="005E260C" w14:paraId="16BA136E" w14:textId="77777777" w:rsidTr="005E260C">
              <w:tc>
                <w:tcPr>
                  <w:tcW w:w="731" w:type="dxa"/>
                </w:tcPr>
                <w:p w14:paraId="4E1DB913" w14:textId="77777777" w:rsidR="005E260C" w:rsidRPr="005E260C" w:rsidRDefault="005E260C" w:rsidP="005E260C">
                  <w:pPr>
                    <w:rPr>
                      <w:b/>
                      <w:color w:val="FF0000"/>
                      <w:sz w:val="14"/>
                    </w:rPr>
                  </w:pPr>
                  <w:r w:rsidRPr="005E260C">
                    <w:rPr>
                      <w:b/>
                      <w:color w:val="FF0000"/>
                      <w:sz w:val="14"/>
                    </w:rPr>
                    <w:t>JGS 7-8</w:t>
                  </w:r>
                </w:p>
              </w:tc>
              <w:tc>
                <w:tcPr>
                  <w:tcW w:w="732" w:type="dxa"/>
                </w:tcPr>
                <w:p w14:paraId="6551E737" w14:textId="77777777" w:rsidR="005E260C" w:rsidRPr="005E260C" w:rsidRDefault="005E260C" w:rsidP="005E260C">
                  <w:pPr>
                    <w:rPr>
                      <w:b/>
                      <w:color w:val="FF0000"/>
                      <w:sz w:val="14"/>
                    </w:rPr>
                  </w:pPr>
                  <w:r w:rsidRPr="005E260C">
                    <w:rPr>
                      <w:b/>
                      <w:color w:val="FF0000"/>
                      <w:sz w:val="14"/>
                    </w:rPr>
                    <w:t>früh</w:t>
                  </w:r>
                </w:p>
              </w:tc>
              <w:tc>
                <w:tcPr>
                  <w:tcW w:w="732" w:type="dxa"/>
                </w:tcPr>
                <w:p w14:paraId="1220169B" w14:textId="77777777" w:rsidR="005E260C" w:rsidRPr="005E260C" w:rsidRDefault="005E260C" w:rsidP="005E260C">
                  <w:pPr>
                    <w:rPr>
                      <w:b/>
                      <w:color w:val="FF0000"/>
                      <w:sz w:val="14"/>
                    </w:rPr>
                  </w:pPr>
                  <w:r w:rsidRPr="005E260C">
                    <w:rPr>
                      <w:b/>
                      <w:color w:val="FF0000"/>
                      <w:sz w:val="14"/>
                    </w:rPr>
                    <w:t>früh</w:t>
                  </w:r>
                </w:p>
              </w:tc>
              <w:tc>
                <w:tcPr>
                  <w:tcW w:w="732" w:type="dxa"/>
                </w:tcPr>
                <w:p w14:paraId="740FE1D1" w14:textId="77777777" w:rsidR="005E260C" w:rsidRPr="005E260C" w:rsidRDefault="005E260C" w:rsidP="005E260C">
                  <w:pPr>
                    <w:rPr>
                      <w:b/>
                      <w:color w:val="FF0000"/>
                      <w:sz w:val="14"/>
                    </w:rPr>
                  </w:pPr>
                  <w:r w:rsidRPr="005E260C">
                    <w:rPr>
                      <w:b/>
                      <w:color w:val="FF0000"/>
                      <w:sz w:val="14"/>
                    </w:rPr>
                    <w:t>früh</w:t>
                  </w:r>
                </w:p>
              </w:tc>
              <w:tc>
                <w:tcPr>
                  <w:tcW w:w="732" w:type="dxa"/>
                </w:tcPr>
                <w:p w14:paraId="205700E5" w14:textId="77777777" w:rsidR="005E260C" w:rsidRPr="005E260C" w:rsidRDefault="005E260C" w:rsidP="005E260C">
                  <w:pPr>
                    <w:rPr>
                      <w:b/>
                      <w:color w:val="FF0000"/>
                      <w:sz w:val="14"/>
                    </w:rPr>
                  </w:pPr>
                  <w:r w:rsidRPr="005E260C">
                    <w:rPr>
                      <w:b/>
                      <w:color w:val="FF0000"/>
                      <w:sz w:val="14"/>
                    </w:rPr>
                    <w:t>früh</w:t>
                  </w:r>
                </w:p>
              </w:tc>
              <w:tc>
                <w:tcPr>
                  <w:tcW w:w="673" w:type="dxa"/>
                </w:tcPr>
                <w:p w14:paraId="44CA0F4F" w14:textId="77777777" w:rsidR="005E260C" w:rsidRPr="005E260C" w:rsidRDefault="005E260C" w:rsidP="005E260C">
                  <w:pPr>
                    <w:rPr>
                      <w:b/>
                      <w:color w:val="FF0000"/>
                      <w:sz w:val="14"/>
                    </w:rPr>
                  </w:pPr>
                  <w:r w:rsidRPr="005E260C">
                    <w:rPr>
                      <w:b/>
                      <w:color w:val="FF0000"/>
                      <w:sz w:val="14"/>
                    </w:rPr>
                    <w:t>früh</w:t>
                  </w:r>
                </w:p>
              </w:tc>
            </w:tr>
            <w:tr w:rsidR="005E260C" w:rsidRPr="005E260C" w14:paraId="0A442200" w14:textId="77777777" w:rsidTr="005E260C">
              <w:tc>
                <w:tcPr>
                  <w:tcW w:w="731" w:type="dxa"/>
                </w:tcPr>
                <w:p w14:paraId="7B88329B" w14:textId="77777777" w:rsidR="005E260C" w:rsidRPr="005E260C" w:rsidRDefault="005E260C" w:rsidP="005E260C">
                  <w:pPr>
                    <w:rPr>
                      <w:b/>
                      <w:color w:val="FF0000"/>
                      <w:sz w:val="14"/>
                    </w:rPr>
                  </w:pPr>
                  <w:r w:rsidRPr="005E260C">
                    <w:rPr>
                      <w:b/>
                      <w:color w:val="FF0000"/>
                      <w:sz w:val="14"/>
                    </w:rPr>
                    <w:t>JGS 9-10</w:t>
                  </w:r>
                </w:p>
              </w:tc>
              <w:tc>
                <w:tcPr>
                  <w:tcW w:w="732" w:type="dxa"/>
                </w:tcPr>
                <w:p w14:paraId="330A67BC" w14:textId="77777777" w:rsidR="005E260C" w:rsidRPr="005E260C" w:rsidRDefault="005E260C" w:rsidP="005E260C">
                  <w:pPr>
                    <w:rPr>
                      <w:b/>
                      <w:color w:val="FF0000"/>
                      <w:sz w:val="14"/>
                    </w:rPr>
                  </w:pPr>
                  <w:r w:rsidRPr="005E260C">
                    <w:rPr>
                      <w:b/>
                      <w:color w:val="FF0000"/>
                      <w:sz w:val="14"/>
                    </w:rPr>
                    <w:t>spät</w:t>
                  </w:r>
                </w:p>
              </w:tc>
              <w:tc>
                <w:tcPr>
                  <w:tcW w:w="732" w:type="dxa"/>
                </w:tcPr>
                <w:p w14:paraId="313A61DA" w14:textId="77777777" w:rsidR="005E260C" w:rsidRPr="005E260C" w:rsidRDefault="005E260C" w:rsidP="005E260C">
                  <w:pPr>
                    <w:rPr>
                      <w:b/>
                      <w:color w:val="FF0000"/>
                      <w:sz w:val="14"/>
                    </w:rPr>
                  </w:pPr>
                  <w:r w:rsidRPr="005E260C">
                    <w:rPr>
                      <w:b/>
                      <w:color w:val="FF0000"/>
                      <w:sz w:val="14"/>
                    </w:rPr>
                    <w:t>spät</w:t>
                  </w:r>
                </w:p>
              </w:tc>
              <w:tc>
                <w:tcPr>
                  <w:tcW w:w="732" w:type="dxa"/>
                </w:tcPr>
                <w:p w14:paraId="27C8B7C5" w14:textId="77777777" w:rsidR="005E260C" w:rsidRPr="005E260C" w:rsidRDefault="005E260C" w:rsidP="005E260C">
                  <w:pPr>
                    <w:rPr>
                      <w:b/>
                      <w:color w:val="FF0000"/>
                      <w:sz w:val="14"/>
                    </w:rPr>
                  </w:pPr>
                  <w:r w:rsidRPr="005E260C">
                    <w:rPr>
                      <w:b/>
                      <w:color w:val="FF0000"/>
                      <w:sz w:val="14"/>
                    </w:rPr>
                    <w:t>spät</w:t>
                  </w:r>
                </w:p>
              </w:tc>
              <w:tc>
                <w:tcPr>
                  <w:tcW w:w="732" w:type="dxa"/>
                </w:tcPr>
                <w:p w14:paraId="5A3ED6A8" w14:textId="77777777" w:rsidR="005E260C" w:rsidRPr="005E260C" w:rsidRDefault="005E260C" w:rsidP="005E260C">
                  <w:pPr>
                    <w:rPr>
                      <w:b/>
                      <w:color w:val="FF0000"/>
                      <w:sz w:val="14"/>
                    </w:rPr>
                  </w:pPr>
                  <w:r w:rsidRPr="005E260C">
                    <w:rPr>
                      <w:b/>
                      <w:color w:val="FF0000"/>
                      <w:sz w:val="14"/>
                    </w:rPr>
                    <w:t>spät</w:t>
                  </w:r>
                </w:p>
              </w:tc>
              <w:tc>
                <w:tcPr>
                  <w:tcW w:w="673" w:type="dxa"/>
                </w:tcPr>
                <w:p w14:paraId="37BDDFEC" w14:textId="77777777" w:rsidR="005E260C" w:rsidRPr="005E260C" w:rsidRDefault="005E260C" w:rsidP="005E260C">
                  <w:pPr>
                    <w:rPr>
                      <w:b/>
                      <w:color w:val="FF0000"/>
                      <w:sz w:val="14"/>
                    </w:rPr>
                  </w:pPr>
                  <w:r w:rsidRPr="005E260C">
                    <w:rPr>
                      <w:b/>
                      <w:color w:val="FF0000"/>
                      <w:sz w:val="14"/>
                    </w:rPr>
                    <w:t>spät</w:t>
                  </w:r>
                </w:p>
              </w:tc>
            </w:tr>
          </w:tbl>
          <w:p w14:paraId="72D9157E" w14:textId="77777777" w:rsidR="00A03830" w:rsidRPr="005E260C" w:rsidRDefault="00A03830" w:rsidP="005E260C">
            <w:pPr>
              <w:rPr>
                <w:color w:val="FF0000"/>
              </w:rPr>
            </w:pPr>
          </w:p>
        </w:tc>
        <w:tc>
          <w:tcPr>
            <w:tcW w:w="4053" w:type="dxa"/>
          </w:tcPr>
          <w:p w14:paraId="0D1A6528" w14:textId="77777777" w:rsidR="00A03830" w:rsidRDefault="00A03830" w:rsidP="00A03830">
            <w:r>
              <w:t xml:space="preserve">Für </w:t>
            </w:r>
            <w:proofErr w:type="spellStart"/>
            <w:r w:rsidR="002F756B">
              <w:t>SuS</w:t>
            </w:r>
            <w:proofErr w:type="spellEnd"/>
            <w:r>
              <w:t xml:space="preserve"> im Distanzlernen erfolgt die Begleitung im Lernprozess mittels Aufgaben zur häuslichen Erledigung. </w:t>
            </w:r>
          </w:p>
          <w:p w14:paraId="48A7760A" w14:textId="77777777" w:rsidR="00A03830" w:rsidRDefault="00A03830" w:rsidP="00A03830">
            <w:r>
              <w:t xml:space="preserve">Dazu wird auf die Nutzung digitaler Möglichkeiten zurückgegriffen. </w:t>
            </w:r>
          </w:p>
          <w:p w14:paraId="5B68348C" w14:textId="77777777" w:rsidR="00A03830" w:rsidRDefault="00A03830" w:rsidP="00A03830">
            <w:r>
              <w:t xml:space="preserve">Die Lehrkräfte stellen sicher, dass regelmäßig ein aktuelles Feedback zu den bearbeiteten Aufgaben und ein wechselseitiger Austausch zu den Aufgaben und deren Bewältigung vorhanden </w:t>
            </w:r>
            <w:r w:rsidR="002F756B">
              <w:t>sind</w:t>
            </w:r>
            <w:r>
              <w:t xml:space="preserve">. </w:t>
            </w:r>
          </w:p>
          <w:p w14:paraId="47B4D3AC" w14:textId="77777777" w:rsidR="00A03830" w:rsidRDefault="00A03830" w:rsidP="00A03830">
            <w:r>
              <w:t xml:space="preserve">Es wird davon ausgegangen, dass ein Mindest-kontakt </w:t>
            </w:r>
            <w:r w:rsidR="002F756B">
              <w:rPr>
                <w:color w:val="FF0000"/>
              </w:rPr>
              <w:t>2-</w:t>
            </w:r>
            <w:r w:rsidR="002F756B" w:rsidRPr="005049A2">
              <w:rPr>
                <w:color w:val="FF0000"/>
              </w:rPr>
              <w:t>mal</w:t>
            </w:r>
            <w:r w:rsidR="002F756B">
              <w:t xml:space="preserve"> </w:t>
            </w:r>
            <w:r>
              <w:t xml:space="preserve">wöchentlich gewährleistet wird. </w:t>
            </w:r>
          </w:p>
          <w:p w14:paraId="7F294E23" w14:textId="77777777" w:rsidR="00A03830" w:rsidRDefault="00A03830" w:rsidP="00A03830">
            <w:r>
              <w:t xml:space="preserve">Für </w:t>
            </w:r>
            <w:proofErr w:type="spellStart"/>
            <w:r w:rsidR="002F756B">
              <w:t>SuS</w:t>
            </w:r>
            <w:proofErr w:type="spellEnd"/>
            <w:r>
              <w:t xml:space="preserve">, die nicht erreicht werden, sind durch die Klassenlehrkraft geeignete </w:t>
            </w:r>
            <w:r w:rsidR="004E284D">
              <w:t>Kommunikationswege</w:t>
            </w:r>
            <w:r>
              <w:t xml:space="preserve"> mit den Eltern zu suchen. Fälle, in denen kein Kontakt hergestellt werden kann, sind dem Schulamt anzuzeigen.</w:t>
            </w:r>
          </w:p>
          <w:p w14:paraId="6EA7A10E" w14:textId="77777777" w:rsidR="00A03830" w:rsidRDefault="00A03830" w:rsidP="00A03830">
            <w:r>
              <w:t xml:space="preserve">Die durch die Lehrkräfte zu erarbeitenden Aufgaben sollten für </w:t>
            </w:r>
            <w:proofErr w:type="spellStart"/>
            <w:r w:rsidR="002F756B">
              <w:t>SuS</w:t>
            </w:r>
            <w:proofErr w:type="spellEnd"/>
            <w:r>
              <w:t xml:space="preserve"> zu den bereits vermittelten Lerninhalten in Beziehung gesetzt und die Zielsetzung verdeutlicht werden. </w:t>
            </w:r>
          </w:p>
          <w:p w14:paraId="2FDA782B" w14:textId="77777777" w:rsidR="004E284D" w:rsidRPr="001600A6" w:rsidRDefault="00A03830" w:rsidP="005E260C">
            <w:r>
              <w:t>Die Aufgaben sollten so gestaltet sein, dass Anteile von Wahl- und Differenzierungs</w:t>
            </w:r>
            <w:r w:rsidR="005049A2">
              <w:t>-</w:t>
            </w:r>
            <w:r>
              <w:t>aspekten sowie Anregungen zur freiwilligen Weiterarbeit enthalten sind.</w:t>
            </w:r>
          </w:p>
        </w:tc>
      </w:tr>
    </w:tbl>
    <w:p w14:paraId="320FC6CD" w14:textId="77777777" w:rsidR="00737E83" w:rsidRDefault="00737E83"/>
    <w:tbl>
      <w:tblPr>
        <w:tblStyle w:val="Tabellenraster"/>
        <w:tblW w:w="0" w:type="auto"/>
        <w:tblLayout w:type="fixed"/>
        <w:tblLook w:val="04A0" w:firstRow="1" w:lastRow="0" w:firstColumn="1" w:lastColumn="0" w:noHBand="0" w:noVBand="1"/>
      </w:tblPr>
      <w:tblGrid>
        <w:gridCol w:w="2196"/>
        <w:gridCol w:w="4405"/>
        <w:gridCol w:w="4734"/>
        <w:gridCol w:w="4053"/>
      </w:tblGrid>
      <w:tr w:rsidR="009F0A15" w14:paraId="56B68C8B" w14:textId="77777777" w:rsidTr="005E260C">
        <w:tc>
          <w:tcPr>
            <w:tcW w:w="2196" w:type="dxa"/>
            <w:shd w:val="clear" w:color="auto" w:fill="D9D9D9" w:themeFill="background1" w:themeFillShade="D9"/>
          </w:tcPr>
          <w:p w14:paraId="224A736D" w14:textId="77777777" w:rsidR="009F0A15" w:rsidRPr="00A03830" w:rsidRDefault="009F0A15" w:rsidP="009F0A15">
            <w:pPr>
              <w:rPr>
                <w:b/>
                <w:bCs/>
              </w:rPr>
            </w:pPr>
          </w:p>
        </w:tc>
        <w:tc>
          <w:tcPr>
            <w:tcW w:w="4405" w:type="dxa"/>
            <w:shd w:val="clear" w:color="auto" w:fill="D9D9D9" w:themeFill="background1" w:themeFillShade="D9"/>
          </w:tcPr>
          <w:p w14:paraId="1D3AE4FB" w14:textId="77777777" w:rsidR="009F0A15" w:rsidRPr="001600A6" w:rsidRDefault="009F0A15" w:rsidP="009F0A15">
            <w:pPr>
              <w:rPr>
                <w:b/>
                <w:bCs/>
              </w:rPr>
            </w:pPr>
            <w:r w:rsidRPr="00A03830">
              <w:rPr>
                <w:b/>
                <w:bCs/>
                <w:sz w:val="22"/>
                <w:szCs w:val="22"/>
              </w:rPr>
              <w:t>Regelbetrieb</w:t>
            </w:r>
          </w:p>
        </w:tc>
        <w:tc>
          <w:tcPr>
            <w:tcW w:w="4734" w:type="dxa"/>
            <w:shd w:val="clear" w:color="auto" w:fill="D9D9D9" w:themeFill="background1" w:themeFillShade="D9"/>
          </w:tcPr>
          <w:p w14:paraId="776F367D" w14:textId="77777777" w:rsidR="009F0A15" w:rsidRDefault="002F756B" w:rsidP="009F0A15">
            <w:r>
              <w:rPr>
                <w:b/>
                <w:bCs/>
                <w:sz w:val="22"/>
                <w:szCs w:val="22"/>
              </w:rPr>
              <w:t>F</w:t>
            </w:r>
            <w:r w:rsidRPr="00A03830">
              <w:rPr>
                <w:b/>
                <w:bCs/>
                <w:sz w:val="22"/>
                <w:szCs w:val="22"/>
              </w:rPr>
              <w:t xml:space="preserve">allweise </w:t>
            </w:r>
            <w:r w:rsidR="009F0A15" w:rsidRPr="00A03830">
              <w:rPr>
                <w:b/>
                <w:bCs/>
                <w:sz w:val="22"/>
                <w:szCs w:val="22"/>
              </w:rPr>
              <w:t>Einschränkungen des Regelbetriebs</w:t>
            </w:r>
          </w:p>
        </w:tc>
        <w:tc>
          <w:tcPr>
            <w:tcW w:w="4053" w:type="dxa"/>
            <w:shd w:val="clear" w:color="auto" w:fill="D9D9D9" w:themeFill="background1" w:themeFillShade="D9"/>
          </w:tcPr>
          <w:p w14:paraId="008A5A4A" w14:textId="77777777" w:rsidR="009F0A15" w:rsidRDefault="009F0A15" w:rsidP="009F0A15">
            <w:r w:rsidRPr="00A03830">
              <w:rPr>
                <w:b/>
                <w:bCs/>
                <w:sz w:val="22"/>
                <w:szCs w:val="22"/>
              </w:rPr>
              <w:t>Schulschließung</w:t>
            </w:r>
          </w:p>
        </w:tc>
      </w:tr>
      <w:tr w:rsidR="00A03830" w14:paraId="6B15CF33" w14:textId="77777777" w:rsidTr="005E260C">
        <w:tc>
          <w:tcPr>
            <w:tcW w:w="2196" w:type="dxa"/>
            <w:shd w:val="clear" w:color="auto" w:fill="D9D9D9" w:themeFill="background1" w:themeFillShade="D9"/>
          </w:tcPr>
          <w:p w14:paraId="343A8B29" w14:textId="77777777" w:rsidR="00A03830" w:rsidRPr="00A03830" w:rsidRDefault="00A03830" w:rsidP="00A03830">
            <w:pPr>
              <w:rPr>
                <w:b/>
                <w:bCs/>
              </w:rPr>
            </w:pPr>
            <w:bookmarkStart w:id="0" w:name="_Hlk45577948"/>
            <w:r w:rsidRPr="00A03830">
              <w:rPr>
                <w:b/>
                <w:bCs/>
              </w:rPr>
              <w:t>Unterrichtsinhalte</w:t>
            </w:r>
            <w:r w:rsidRPr="00A03830">
              <w:rPr>
                <w:b/>
                <w:bCs/>
              </w:rPr>
              <w:br/>
              <w:t>Kerncurriculum</w:t>
            </w:r>
          </w:p>
        </w:tc>
        <w:tc>
          <w:tcPr>
            <w:tcW w:w="4405" w:type="dxa"/>
          </w:tcPr>
          <w:p w14:paraId="44F980F5" w14:textId="77777777" w:rsidR="00A03830" w:rsidRDefault="00A03830" w:rsidP="00A03830">
            <w:r w:rsidRPr="001600A6">
              <w:rPr>
                <w:b/>
                <w:bCs/>
              </w:rPr>
              <w:t>Bilanzierung/Dokumentation</w:t>
            </w:r>
          </w:p>
          <w:p w14:paraId="32D50169" w14:textId="77777777" w:rsidR="00A03830" w:rsidRDefault="00A03830" w:rsidP="00A03830">
            <w:r>
              <w:t xml:space="preserve">Die jeweilige Klassen- bzw. Fachkonferenz fertigt eine Dokumentation/Übersicht der verpflichtenden und für die Jahrgangsstufe bzw. für den jeweiligen Kurs wesentlichen Kompetenzbereiche/Lerninhalte des Rahmenlehrplans, </w:t>
            </w:r>
            <w:r w:rsidRPr="004E284D">
              <w:rPr>
                <w:b/>
                <w:bCs/>
              </w:rPr>
              <w:t>die nicht oder eingeschränkt</w:t>
            </w:r>
            <w:r>
              <w:t xml:space="preserve"> vermittelt werden konnten, bis zum</w:t>
            </w:r>
            <w:r w:rsidR="004E284D">
              <w:t xml:space="preserve"> </w:t>
            </w:r>
            <w:r w:rsidR="004E284D" w:rsidRPr="004E284D">
              <w:rPr>
                <w:b/>
                <w:bCs/>
                <w:color w:val="C0504D" w:themeColor="accent2"/>
              </w:rPr>
              <w:t>Termin</w:t>
            </w:r>
            <w:r>
              <w:t xml:space="preserve"> an. </w:t>
            </w:r>
          </w:p>
          <w:p w14:paraId="30A3DAC8" w14:textId="77777777" w:rsidR="00A03830" w:rsidRDefault="00A03830" w:rsidP="00A03830">
            <w:r>
              <w:rPr>
                <w:b/>
                <w:bCs/>
              </w:rPr>
              <w:t>I</w:t>
            </w:r>
            <w:r w:rsidRPr="00F53C15">
              <w:rPr>
                <w:b/>
                <w:bCs/>
              </w:rPr>
              <w:t>nhaltliche Schwerpunktsetzungen</w:t>
            </w:r>
            <w:r>
              <w:t xml:space="preserve"> </w:t>
            </w:r>
          </w:p>
          <w:p w14:paraId="190D08FE" w14:textId="77777777" w:rsidR="00A03830" w:rsidRDefault="00A03830" w:rsidP="00A03830">
            <w:r>
              <w:t xml:space="preserve">Auf der Grundlage der Dokumentation sowie der Ergebnisse zur Feststellung der Lernausgangslage prüft jede Fachkonferenz die schulischen Zielsetzungen (Kerncurricula) und passt die </w:t>
            </w:r>
            <w:r w:rsidR="004E284D">
              <w:t>schulinternen Rahmenlehrpläne</w:t>
            </w:r>
            <w:r>
              <w:t xml:space="preserve"> für das </w:t>
            </w:r>
            <w:r w:rsidR="005049A2">
              <w:t xml:space="preserve">restliche </w:t>
            </w:r>
            <w:r>
              <w:t>Schuljahr 2020/2021 so an, dass für jede Schülerin und jeden Schüler die Möglichkeit des Erreichens des Bildungsgangziels gewährleistet ist.</w:t>
            </w:r>
          </w:p>
          <w:p w14:paraId="241EC60D" w14:textId="77777777" w:rsidR="004E284D" w:rsidRDefault="004E284D" w:rsidP="00A03830">
            <w:pPr>
              <w:rPr>
                <w:b/>
                <w:bCs/>
              </w:rPr>
            </w:pPr>
          </w:p>
          <w:p w14:paraId="4BA0A907" w14:textId="77777777" w:rsidR="005049A2" w:rsidRDefault="005049A2" w:rsidP="00A03830">
            <w:pPr>
              <w:rPr>
                <w:b/>
                <w:bCs/>
              </w:rPr>
            </w:pPr>
          </w:p>
          <w:p w14:paraId="6D81563E" w14:textId="77777777" w:rsidR="005049A2" w:rsidRDefault="005049A2" w:rsidP="00A03830">
            <w:pPr>
              <w:rPr>
                <w:b/>
                <w:bCs/>
              </w:rPr>
            </w:pPr>
          </w:p>
          <w:p w14:paraId="15D68D86" w14:textId="77777777" w:rsidR="005049A2" w:rsidRDefault="005049A2" w:rsidP="00A03830">
            <w:pPr>
              <w:rPr>
                <w:b/>
                <w:bCs/>
              </w:rPr>
            </w:pPr>
          </w:p>
          <w:p w14:paraId="6300110A" w14:textId="77777777" w:rsidR="005049A2" w:rsidRDefault="005049A2" w:rsidP="00A03830">
            <w:pPr>
              <w:rPr>
                <w:b/>
                <w:bCs/>
              </w:rPr>
            </w:pPr>
          </w:p>
          <w:p w14:paraId="149A91CA" w14:textId="77777777" w:rsidR="004E284D" w:rsidRDefault="004E284D" w:rsidP="00A03830">
            <w:pPr>
              <w:rPr>
                <w:b/>
                <w:bCs/>
              </w:rPr>
            </w:pPr>
          </w:p>
          <w:p w14:paraId="08D7AE1B" w14:textId="77777777" w:rsidR="004E284D" w:rsidRPr="00F53C15" w:rsidRDefault="004E284D" w:rsidP="00A03830">
            <w:pPr>
              <w:rPr>
                <w:b/>
                <w:bCs/>
              </w:rPr>
            </w:pPr>
          </w:p>
        </w:tc>
        <w:tc>
          <w:tcPr>
            <w:tcW w:w="4734" w:type="dxa"/>
          </w:tcPr>
          <w:p w14:paraId="553EEC5E" w14:textId="77777777" w:rsidR="00A03830" w:rsidRPr="001600A6" w:rsidRDefault="00A03830" w:rsidP="00A03830">
            <w:r>
              <w:t>siehe Regelbetrieb</w:t>
            </w:r>
          </w:p>
        </w:tc>
        <w:tc>
          <w:tcPr>
            <w:tcW w:w="4053" w:type="dxa"/>
          </w:tcPr>
          <w:p w14:paraId="69FEB294" w14:textId="77777777" w:rsidR="00A03830" w:rsidRPr="001600A6" w:rsidRDefault="00A03830" w:rsidP="00A03830">
            <w:r>
              <w:t>siehe Regelbetrieb</w:t>
            </w:r>
          </w:p>
        </w:tc>
      </w:tr>
    </w:tbl>
    <w:p w14:paraId="3EBAC5E6" w14:textId="77777777" w:rsidR="00737E83" w:rsidRDefault="00737E83"/>
    <w:bookmarkEnd w:id="0"/>
    <w:tbl>
      <w:tblPr>
        <w:tblStyle w:val="Tabellenraster"/>
        <w:tblW w:w="0" w:type="auto"/>
        <w:tblLayout w:type="fixed"/>
        <w:tblLook w:val="04A0" w:firstRow="1" w:lastRow="0" w:firstColumn="1" w:lastColumn="0" w:noHBand="0" w:noVBand="1"/>
      </w:tblPr>
      <w:tblGrid>
        <w:gridCol w:w="2196"/>
        <w:gridCol w:w="4405"/>
        <w:gridCol w:w="4734"/>
        <w:gridCol w:w="4053"/>
      </w:tblGrid>
      <w:tr w:rsidR="009F0A15" w14:paraId="7A6BA4E9" w14:textId="77777777" w:rsidTr="005E260C">
        <w:tc>
          <w:tcPr>
            <w:tcW w:w="2196" w:type="dxa"/>
            <w:shd w:val="clear" w:color="auto" w:fill="D9D9D9" w:themeFill="background1" w:themeFillShade="D9"/>
          </w:tcPr>
          <w:p w14:paraId="1E46D176" w14:textId="77777777" w:rsidR="009F0A15" w:rsidRPr="00A03830" w:rsidRDefault="009F0A15" w:rsidP="009F0A15">
            <w:pPr>
              <w:rPr>
                <w:b/>
                <w:bCs/>
              </w:rPr>
            </w:pPr>
          </w:p>
        </w:tc>
        <w:tc>
          <w:tcPr>
            <w:tcW w:w="4405" w:type="dxa"/>
            <w:shd w:val="clear" w:color="auto" w:fill="D9D9D9" w:themeFill="background1" w:themeFillShade="D9"/>
          </w:tcPr>
          <w:p w14:paraId="1DDE6B98" w14:textId="77777777" w:rsidR="009F0A15" w:rsidRDefault="009F0A15" w:rsidP="009F0A15">
            <w:r w:rsidRPr="00A03830">
              <w:rPr>
                <w:b/>
                <w:bCs/>
                <w:sz w:val="22"/>
                <w:szCs w:val="22"/>
              </w:rPr>
              <w:t>Regelbetrieb</w:t>
            </w:r>
          </w:p>
        </w:tc>
        <w:tc>
          <w:tcPr>
            <w:tcW w:w="4734" w:type="dxa"/>
            <w:shd w:val="clear" w:color="auto" w:fill="D9D9D9" w:themeFill="background1" w:themeFillShade="D9"/>
          </w:tcPr>
          <w:p w14:paraId="78D263E2" w14:textId="77777777" w:rsidR="009F0A15" w:rsidRPr="00CF5261" w:rsidRDefault="002F756B" w:rsidP="009F0A15">
            <w:r>
              <w:rPr>
                <w:b/>
                <w:bCs/>
                <w:sz w:val="22"/>
                <w:szCs w:val="22"/>
              </w:rPr>
              <w:t>F</w:t>
            </w:r>
            <w:r w:rsidRPr="00A03830">
              <w:rPr>
                <w:b/>
                <w:bCs/>
                <w:sz w:val="22"/>
                <w:szCs w:val="22"/>
              </w:rPr>
              <w:t xml:space="preserve">allweise </w:t>
            </w:r>
            <w:r w:rsidR="009F0A15" w:rsidRPr="00A03830">
              <w:rPr>
                <w:b/>
                <w:bCs/>
                <w:sz w:val="22"/>
                <w:szCs w:val="22"/>
              </w:rPr>
              <w:t>Einschränkungen des Regelbetriebs</w:t>
            </w:r>
          </w:p>
        </w:tc>
        <w:tc>
          <w:tcPr>
            <w:tcW w:w="4053" w:type="dxa"/>
            <w:shd w:val="clear" w:color="auto" w:fill="D9D9D9" w:themeFill="background1" w:themeFillShade="D9"/>
          </w:tcPr>
          <w:p w14:paraId="3A4EC1C0" w14:textId="77777777" w:rsidR="009F0A15" w:rsidRPr="00CF5261" w:rsidRDefault="009F0A15" w:rsidP="009F0A15">
            <w:r w:rsidRPr="00A03830">
              <w:rPr>
                <w:b/>
                <w:bCs/>
                <w:sz w:val="22"/>
                <w:szCs w:val="22"/>
              </w:rPr>
              <w:t>Schulschließung</w:t>
            </w:r>
          </w:p>
        </w:tc>
      </w:tr>
      <w:tr w:rsidR="00A03830" w14:paraId="0FEB7F75" w14:textId="77777777" w:rsidTr="005E260C">
        <w:tc>
          <w:tcPr>
            <w:tcW w:w="2196" w:type="dxa"/>
            <w:shd w:val="clear" w:color="auto" w:fill="D9D9D9" w:themeFill="background1" w:themeFillShade="D9"/>
          </w:tcPr>
          <w:p w14:paraId="0EA26766" w14:textId="77777777" w:rsidR="00A03830" w:rsidRPr="00A03830" w:rsidRDefault="00A03830" w:rsidP="0000707E">
            <w:pPr>
              <w:rPr>
                <w:b/>
                <w:bCs/>
              </w:rPr>
            </w:pPr>
            <w:r w:rsidRPr="00A03830">
              <w:rPr>
                <w:b/>
                <w:bCs/>
              </w:rPr>
              <w:t xml:space="preserve">Verknüpfung von Präsenzunterricht und Distanzunterricht </w:t>
            </w:r>
          </w:p>
        </w:tc>
        <w:tc>
          <w:tcPr>
            <w:tcW w:w="4405" w:type="dxa"/>
          </w:tcPr>
          <w:p w14:paraId="07656523" w14:textId="77777777" w:rsidR="00A03830" w:rsidRDefault="00A03830" w:rsidP="007A4891">
            <w:r>
              <w:t>Die Lehrkräfte, die attestiert zur Risikogruppe gehören und nicht im Präsenzunterricht in den Schulen eingesetzt werden können, werden für</w:t>
            </w:r>
            <w:r w:rsidR="007A4891">
              <w:t xml:space="preserve"> </w:t>
            </w:r>
            <w:r>
              <w:t xml:space="preserve">den Distanzunterricht von </w:t>
            </w:r>
            <w:proofErr w:type="spellStart"/>
            <w:r w:rsidR="0000707E">
              <w:t>SuS</w:t>
            </w:r>
            <w:proofErr w:type="spellEnd"/>
            <w:r>
              <w:t>, die nicht in die Schule kommen können</w:t>
            </w:r>
            <w:r w:rsidR="0000707E">
              <w:t>,</w:t>
            </w:r>
            <w:r>
              <w:t xml:space="preserve"> </w:t>
            </w:r>
            <w:r w:rsidRPr="002939FA">
              <w:rPr>
                <w:b/>
                <w:bCs/>
              </w:rPr>
              <w:t>oder</w:t>
            </w:r>
            <w:r>
              <w:t xml:space="preserve"> für </w:t>
            </w:r>
            <w:r w:rsidR="005049A2">
              <w:t>konzeptionelle Arbeiten</w:t>
            </w:r>
            <w:r>
              <w:t xml:space="preserve"> eingesetzt. </w:t>
            </w:r>
          </w:p>
          <w:p w14:paraId="57E5A237" w14:textId="77777777" w:rsidR="007A4891" w:rsidRPr="004E284D" w:rsidRDefault="007A4891" w:rsidP="007A4891">
            <w:pPr>
              <w:pStyle w:val="Listenabsatz"/>
              <w:numPr>
                <w:ilvl w:val="0"/>
                <w:numId w:val="33"/>
              </w:numPr>
              <w:spacing w:before="0" w:after="0" w:line="240" w:lineRule="auto"/>
              <w:jc w:val="left"/>
              <w:rPr>
                <w:b/>
                <w:bCs/>
                <w:color w:val="C0504D" w:themeColor="accent2"/>
              </w:rPr>
            </w:pPr>
            <w:r>
              <w:t>Dienstort</w:t>
            </w:r>
            <w:r w:rsidR="004E284D">
              <w:t>:</w:t>
            </w:r>
            <w:r>
              <w:t xml:space="preserve"> </w:t>
            </w:r>
            <w:r w:rsidRPr="004E284D">
              <w:rPr>
                <w:b/>
                <w:bCs/>
                <w:color w:val="C0504D" w:themeColor="accent2"/>
              </w:rPr>
              <w:t>Schule</w:t>
            </w:r>
            <w:r w:rsidR="004E284D" w:rsidRPr="004E284D">
              <w:rPr>
                <w:b/>
                <w:bCs/>
                <w:color w:val="C0504D" w:themeColor="accent2"/>
              </w:rPr>
              <w:t xml:space="preserve"> oder andere Festlegung</w:t>
            </w:r>
          </w:p>
          <w:p w14:paraId="1F8D0228" w14:textId="77777777" w:rsidR="007A4891" w:rsidRPr="001600A6" w:rsidRDefault="007A4891" w:rsidP="004E284D">
            <w:pPr>
              <w:spacing w:before="0" w:after="0" w:line="240" w:lineRule="auto"/>
              <w:jc w:val="left"/>
            </w:pPr>
          </w:p>
        </w:tc>
        <w:tc>
          <w:tcPr>
            <w:tcW w:w="4734" w:type="dxa"/>
          </w:tcPr>
          <w:p w14:paraId="7F987AC4" w14:textId="77777777" w:rsidR="00A03830" w:rsidRDefault="004E284D" w:rsidP="00A03830">
            <w:r>
              <w:t>D</w:t>
            </w:r>
            <w:r w:rsidR="00A03830">
              <w:t xml:space="preserve">ie </w:t>
            </w:r>
            <w:r w:rsidR="002F756B">
              <w:t>Schulleitungen</w:t>
            </w:r>
            <w:r w:rsidR="00A03830">
              <w:t xml:space="preserve"> </w:t>
            </w:r>
            <w:r>
              <w:t xml:space="preserve">entscheiden </w:t>
            </w:r>
            <w:r w:rsidR="00A03830">
              <w:t xml:space="preserve">über den Lehrkräfteeinsatz, dies gilt sowohl für die Lehrkräfte im Präsenzunterricht als auch für die, die aufgrund eines vorliegenden Attestes einer Risikogruppe zuzuordnen sind und somit nicht für den Einsatz im Präsenzunterricht zur Verfügung stehen. </w:t>
            </w:r>
          </w:p>
          <w:p w14:paraId="17AAA0ED" w14:textId="77777777" w:rsidR="006F4992" w:rsidRPr="00CF5261" w:rsidRDefault="00A03830" w:rsidP="005049A2">
            <w:r>
              <w:t xml:space="preserve">Vorrang hat die Organisation des Unterrichts auf der Basis der Stundentafel. Dies gilt nicht nur quantitativ, sondern nach </w:t>
            </w:r>
            <w:r w:rsidRPr="00CF5261">
              <w:t>Maßgabe der Personalsituation auch qualitativ im Hinblick auf die Fächer und den Einsatz von Fachlehrkräften.</w:t>
            </w:r>
            <w:r w:rsidRPr="00CF5261">
              <w:br/>
              <w:t xml:space="preserve">(Einsatz von Fachlehrkräften </w:t>
            </w:r>
            <w:proofErr w:type="gramStart"/>
            <w:r w:rsidRPr="00CF5261">
              <w:t>soweit</w:t>
            </w:r>
            <w:proofErr w:type="gramEnd"/>
            <w:r w:rsidRPr="00CF5261">
              <w:t xml:space="preserve"> wie möglich, fachfremder Unterricht so wenig wie möglich.)</w:t>
            </w:r>
          </w:p>
        </w:tc>
        <w:tc>
          <w:tcPr>
            <w:tcW w:w="4053" w:type="dxa"/>
          </w:tcPr>
          <w:p w14:paraId="07EC50FC" w14:textId="77777777" w:rsidR="00A03830" w:rsidRPr="001600A6" w:rsidRDefault="004E284D" w:rsidP="002F756B">
            <w:r>
              <w:t xml:space="preserve">Die </w:t>
            </w:r>
            <w:r w:rsidR="002F756B">
              <w:t>Schulleitungen</w:t>
            </w:r>
            <w:r>
              <w:t xml:space="preserve"> entscheiden über den Lehrkräfteeinsatz, dies gilt sowohl für die Lehrkräfte</w:t>
            </w:r>
            <w:r w:rsidR="002F756B">
              <w:t>,</w:t>
            </w:r>
            <w:r>
              <w:t xml:space="preserve"> </w:t>
            </w:r>
            <w:r w:rsidR="006F4992">
              <w:t xml:space="preserve">die </w:t>
            </w:r>
            <w:r>
              <w:t>im Präsenzunterricht</w:t>
            </w:r>
            <w:r w:rsidR="002F756B">
              <w:t>,</w:t>
            </w:r>
            <w:r>
              <w:t xml:space="preserve"> als auch für die, die aufgrund eines vorliegenden Attestes einer Risikogruppe zuzuordnen sind</w:t>
            </w:r>
            <w:r w:rsidR="006F4992">
              <w:t>.</w:t>
            </w:r>
            <w:r w:rsidR="006F4992" w:rsidRPr="001600A6">
              <w:t xml:space="preserve"> </w:t>
            </w:r>
          </w:p>
        </w:tc>
      </w:tr>
      <w:tr w:rsidR="00A03830" w14:paraId="0F4AB573" w14:textId="77777777" w:rsidTr="005E260C">
        <w:tc>
          <w:tcPr>
            <w:tcW w:w="2196" w:type="dxa"/>
            <w:shd w:val="clear" w:color="auto" w:fill="D9D9D9" w:themeFill="background1" w:themeFillShade="D9"/>
          </w:tcPr>
          <w:p w14:paraId="58856FEA" w14:textId="77777777" w:rsidR="00A03830" w:rsidRPr="00A03830" w:rsidRDefault="00A03830" w:rsidP="00A03830">
            <w:pPr>
              <w:rPr>
                <w:b/>
                <w:bCs/>
              </w:rPr>
            </w:pPr>
            <w:r w:rsidRPr="00A03830">
              <w:rPr>
                <w:b/>
                <w:bCs/>
              </w:rPr>
              <w:t>Leistungsbewertung</w:t>
            </w:r>
          </w:p>
        </w:tc>
        <w:tc>
          <w:tcPr>
            <w:tcW w:w="4405" w:type="dxa"/>
          </w:tcPr>
          <w:p w14:paraId="122337A2" w14:textId="77777777" w:rsidR="006F4992" w:rsidRDefault="00A03830" w:rsidP="006F4992">
            <w:r w:rsidRPr="002939FA">
              <w:t xml:space="preserve">Die Leitungsbewertung richtet sich nach den Bestimmungen der Bildungsgangverordnungen. </w:t>
            </w:r>
          </w:p>
          <w:p w14:paraId="6C19EA3C" w14:textId="77777777" w:rsidR="006F4992" w:rsidRPr="001600A6" w:rsidRDefault="006F4992" w:rsidP="006F4992"/>
          <w:p w14:paraId="393BFC54" w14:textId="77777777" w:rsidR="00A03830" w:rsidRPr="001600A6" w:rsidRDefault="00A03830" w:rsidP="00A03830"/>
        </w:tc>
        <w:tc>
          <w:tcPr>
            <w:tcW w:w="4734" w:type="dxa"/>
          </w:tcPr>
          <w:p w14:paraId="4D4BF828" w14:textId="77777777" w:rsidR="00A03830" w:rsidRPr="006F4992" w:rsidRDefault="006F4992" w:rsidP="00A03830">
            <w:pPr>
              <w:rPr>
                <w:b/>
                <w:bCs/>
              </w:rPr>
            </w:pPr>
            <w:r w:rsidRPr="006F4992">
              <w:rPr>
                <w:b/>
                <w:bCs/>
                <w:color w:val="C0504D" w:themeColor="accent2"/>
              </w:rPr>
              <w:t>Abweichende Bestimmungen des jeweiligen Bundeslandes eintragen.</w:t>
            </w:r>
          </w:p>
        </w:tc>
        <w:tc>
          <w:tcPr>
            <w:tcW w:w="4053" w:type="dxa"/>
          </w:tcPr>
          <w:p w14:paraId="767C07F8" w14:textId="77777777" w:rsidR="00A03830" w:rsidRPr="006F4992" w:rsidRDefault="006F4992" w:rsidP="00A03830">
            <w:pPr>
              <w:rPr>
                <w:b/>
                <w:bCs/>
                <w:color w:val="C0504D" w:themeColor="accent2"/>
              </w:rPr>
            </w:pPr>
            <w:r w:rsidRPr="385FAB9E">
              <w:rPr>
                <w:b/>
                <w:bCs/>
                <w:color w:val="C0504D" w:themeColor="accent2"/>
              </w:rPr>
              <w:t>Abweichende Bestimmungen des jeweiligen Bundeslandes eintragen.</w:t>
            </w:r>
          </w:p>
        </w:tc>
      </w:tr>
    </w:tbl>
    <w:p w14:paraId="401FB619" w14:textId="77777777" w:rsidR="0040572D" w:rsidRPr="0040572D" w:rsidRDefault="0040572D" w:rsidP="00A03830">
      <w:pPr>
        <w:spacing w:before="0" w:after="0" w:line="240" w:lineRule="auto"/>
        <w:jc w:val="left"/>
      </w:pPr>
      <w:bookmarkStart w:id="1" w:name="9"/>
      <w:bookmarkEnd w:id="1"/>
    </w:p>
    <w:sectPr w:rsidR="0040572D" w:rsidRPr="0040572D" w:rsidSect="001600A6">
      <w:head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46FC" w14:textId="77777777" w:rsidR="00ED155A" w:rsidRDefault="00ED155A">
      <w:r>
        <w:separator/>
      </w:r>
    </w:p>
  </w:endnote>
  <w:endnote w:type="continuationSeparator" w:id="0">
    <w:p w14:paraId="6990C1B4" w14:textId="77777777" w:rsidR="00ED155A" w:rsidRDefault="00ED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Überschriften)">
    <w:altName w:val="Calibri Light"/>
    <w:charset w:val="00"/>
    <w:family w:val="roman"/>
    <w:pitch w:val="default"/>
  </w:font>
  <w:font w:name="ArialNarrow-Bold">
    <w:altName w:val="Arial"/>
    <w:charset w:val="00"/>
    <w:family w:val="roman"/>
    <w:pitch w:val="default"/>
  </w:font>
  <w:font w:name="SymbolMT">
    <w:altName w:val="Cambria"/>
    <w:charset w:val="00"/>
    <w:family w:val="roman"/>
    <w:pitch w:val="default"/>
  </w:font>
  <w:font w:name="ArialNarrow-Italic">
    <w:altName w:val="Arial"/>
    <w:charset w:val="00"/>
    <w:family w:val="roman"/>
    <w:pitch w:val="default"/>
  </w:font>
  <w:font w:name="ArialNarrow">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B45D5" w14:textId="77777777" w:rsidR="00ED155A" w:rsidRDefault="00ED155A">
      <w:r>
        <w:separator/>
      </w:r>
    </w:p>
  </w:footnote>
  <w:footnote w:type="continuationSeparator" w:id="0">
    <w:p w14:paraId="5813F4FE" w14:textId="77777777" w:rsidR="00ED155A" w:rsidRDefault="00ED1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9606" w14:textId="77777777" w:rsidR="009F0A15" w:rsidRDefault="009F0A15" w:rsidP="009F0A15">
    <w:pPr>
      <w:pStyle w:val="Kopfzeile"/>
      <w:pBdr>
        <w:bottom w:val="single" w:sz="4" w:space="1" w:color="auto"/>
      </w:pBdr>
      <w:jc w:val="center"/>
    </w:pPr>
    <w:r>
      <w:rPr>
        <w:noProof/>
      </w:rPr>
      <w:t>Briefkopf</w:t>
    </w:r>
  </w:p>
  <w:p w14:paraId="08C03628" w14:textId="77777777" w:rsidR="009F0A15" w:rsidRPr="0034733E" w:rsidRDefault="009F0A15" w:rsidP="009F0A15">
    <w:pPr>
      <w:rPr>
        <w:color w:val="808080"/>
        <w:sz w:val="14"/>
        <w:szCs w:val="14"/>
      </w:rPr>
    </w:pPr>
    <w:r>
      <w:rPr>
        <w:b/>
        <w:bCs/>
        <w:color w:val="808080"/>
        <w:sz w:val="16"/>
        <w:szCs w:val="16"/>
      </w:rPr>
      <w:t>Adresse:</w:t>
    </w:r>
  </w:p>
  <w:p w14:paraId="50EA4511" w14:textId="77777777" w:rsidR="009F0A15" w:rsidRDefault="009F0A15" w:rsidP="009F0A15">
    <w:pPr>
      <w:jc w:val="right"/>
      <w:rPr>
        <w:b/>
        <w:bCs/>
      </w:rPr>
    </w:pPr>
    <w:r w:rsidRPr="00237491">
      <w:rPr>
        <w:b/>
        <w:bCs/>
      </w:rPr>
      <w:t xml:space="preserve">Stand: </w:t>
    </w:r>
    <w:fldSimple w:instr=" DATE   \* MERGEFORMAT ">
      <w:r w:rsidR="002E0F23" w:rsidRPr="002E0F23">
        <w:rPr>
          <w:b/>
          <w:bCs/>
          <w:noProof/>
        </w:rPr>
        <w:t>02.07.2021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79B"/>
    <w:multiLevelType w:val="hybridMultilevel"/>
    <w:tmpl w:val="6CF46A2A"/>
    <w:lvl w:ilvl="0" w:tplc="04070001">
      <w:start w:val="1"/>
      <w:numFmt w:val="bullet"/>
      <w:lvlText w:val=""/>
      <w:lvlJc w:val="left"/>
      <w:pPr>
        <w:ind w:left="0" w:hanging="360"/>
      </w:pPr>
      <w:rPr>
        <w:rFonts w:ascii="Symbol" w:hAnsi="Symbol"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1" w15:restartNumberingAfterBreak="0">
    <w:nsid w:val="01484FC9"/>
    <w:multiLevelType w:val="hybridMultilevel"/>
    <w:tmpl w:val="31B69C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E16935"/>
    <w:multiLevelType w:val="hybridMultilevel"/>
    <w:tmpl w:val="DE6A43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86"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DCC6DCA"/>
    <w:multiLevelType w:val="hybridMultilevel"/>
    <w:tmpl w:val="A620C1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352"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347F31"/>
    <w:multiLevelType w:val="hybridMultilevel"/>
    <w:tmpl w:val="B0C03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FC641A"/>
    <w:multiLevelType w:val="hybridMultilevel"/>
    <w:tmpl w:val="2730A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59052E"/>
    <w:multiLevelType w:val="hybridMultilevel"/>
    <w:tmpl w:val="C84ECB8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1E9208A4"/>
    <w:multiLevelType w:val="hybridMultilevel"/>
    <w:tmpl w:val="5644E0A4"/>
    <w:lvl w:ilvl="0" w:tplc="AD703ECE">
      <w:start w:val="1"/>
      <w:numFmt w:val="decimal"/>
      <w:lvlText w:val="%1."/>
      <w:lvlJc w:val="left"/>
      <w:pPr>
        <w:ind w:left="360" w:hanging="360"/>
      </w:pPr>
      <w:rPr>
        <w:rFonts w:asciiTheme="minorHAnsi" w:hAnsiTheme="minorHAnsi" w:hint="default"/>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0D72256"/>
    <w:multiLevelType w:val="hybridMultilevel"/>
    <w:tmpl w:val="F58237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927"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8E267E"/>
    <w:multiLevelType w:val="hybridMultilevel"/>
    <w:tmpl w:val="66FC2C4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25417976"/>
    <w:multiLevelType w:val="hybridMultilevel"/>
    <w:tmpl w:val="3EEE8770"/>
    <w:lvl w:ilvl="0" w:tplc="04070001">
      <w:start w:val="1"/>
      <w:numFmt w:val="bullet"/>
      <w:lvlText w:val=""/>
      <w:lvlJc w:val="left"/>
      <w:pPr>
        <w:ind w:left="720" w:hanging="360"/>
      </w:pPr>
      <w:rPr>
        <w:rFonts w:ascii="Symbol" w:hAnsi="Symbol" w:hint="default"/>
      </w:rPr>
    </w:lvl>
    <w:lvl w:ilvl="1" w:tplc="4F525DE2">
      <w:start w:val="1"/>
      <w:numFmt w:val="bullet"/>
      <w:lvlText w:val="o"/>
      <w:lvlJc w:val="left"/>
      <w:pPr>
        <w:ind w:left="1440" w:hanging="360"/>
      </w:pPr>
      <w:rPr>
        <w:rFonts w:ascii="Courier New" w:hAnsi="Courier New" w:cs="Courier New" w:hint="default"/>
        <w:color w:val="000000" w:themeColor="text1"/>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850D84"/>
    <w:multiLevelType w:val="hybridMultilevel"/>
    <w:tmpl w:val="55F896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7D36A1"/>
    <w:multiLevelType w:val="hybridMultilevel"/>
    <w:tmpl w:val="ED6289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0D75899"/>
    <w:multiLevelType w:val="hybridMultilevel"/>
    <w:tmpl w:val="8B7C9FA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4100F5F"/>
    <w:multiLevelType w:val="hybridMultilevel"/>
    <w:tmpl w:val="B0369458"/>
    <w:lvl w:ilvl="0" w:tplc="04070001">
      <w:start w:val="1"/>
      <w:numFmt w:val="bullet"/>
      <w:lvlText w:val=""/>
      <w:lvlJc w:val="left"/>
      <w:pPr>
        <w:ind w:left="501"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BB555B4"/>
    <w:multiLevelType w:val="multilevel"/>
    <w:tmpl w:val="3120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87F92"/>
    <w:multiLevelType w:val="hybridMultilevel"/>
    <w:tmpl w:val="CE44C5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2C129D2"/>
    <w:multiLevelType w:val="hybridMultilevel"/>
    <w:tmpl w:val="09CADE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4C75806"/>
    <w:multiLevelType w:val="hybridMultilevel"/>
    <w:tmpl w:val="CE2E42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86"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86E6BAA"/>
    <w:multiLevelType w:val="hybridMultilevel"/>
    <w:tmpl w:val="2B42CB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3E95702"/>
    <w:multiLevelType w:val="hybridMultilevel"/>
    <w:tmpl w:val="3AAC699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86"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61103A3"/>
    <w:multiLevelType w:val="hybridMultilevel"/>
    <w:tmpl w:val="EA0EDE0A"/>
    <w:lvl w:ilvl="0" w:tplc="04070001">
      <w:start w:val="1"/>
      <w:numFmt w:val="bullet"/>
      <w:lvlText w:val=""/>
      <w:lvlJc w:val="left"/>
      <w:pPr>
        <w:ind w:left="610" w:hanging="360"/>
      </w:pPr>
      <w:rPr>
        <w:rFonts w:ascii="Symbol" w:hAnsi="Symbol" w:hint="default"/>
      </w:rPr>
    </w:lvl>
    <w:lvl w:ilvl="1" w:tplc="04070003">
      <w:start w:val="1"/>
      <w:numFmt w:val="bullet"/>
      <w:lvlText w:val="o"/>
      <w:lvlJc w:val="left"/>
      <w:pPr>
        <w:ind w:left="1330" w:hanging="360"/>
      </w:pPr>
      <w:rPr>
        <w:rFonts w:ascii="Courier New" w:hAnsi="Courier New" w:cs="Courier New" w:hint="default"/>
      </w:rPr>
    </w:lvl>
    <w:lvl w:ilvl="2" w:tplc="04070005">
      <w:start w:val="1"/>
      <w:numFmt w:val="bullet"/>
      <w:lvlText w:val=""/>
      <w:lvlJc w:val="left"/>
      <w:pPr>
        <w:ind w:left="2050" w:hanging="360"/>
      </w:pPr>
      <w:rPr>
        <w:rFonts w:ascii="Wingdings" w:hAnsi="Wingdings" w:cs="Wingdings" w:hint="default"/>
      </w:rPr>
    </w:lvl>
    <w:lvl w:ilvl="3" w:tplc="04070001" w:tentative="1">
      <w:start w:val="1"/>
      <w:numFmt w:val="bullet"/>
      <w:lvlText w:val=""/>
      <w:lvlJc w:val="left"/>
      <w:pPr>
        <w:ind w:left="2770" w:hanging="360"/>
      </w:pPr>
      <w:rPr>
        <w:rFonts w:ascii="Symbol" w:hAnsi="Symbol" w:cs="Symbol" w:hint="default"/>
      </w:rPr>
    </w:lvl>
    <w:lvl w:ilvl="4" w:tplc="04070003" w:tentative="1">
      <w:start w:val="1"/>
      <w:numFmt w:val="bullet"/>
      <w:lvlText w:val="o"/>
      <w:lvlJc w:val="left"/>
      <w:pPr>
        <w:ind w:left="3490" w:hanging="360"/>
      </w:pPr>
      <w:rPr>
        <w:rFonts w:ascii="Courier New" w:hAnsi="Courier New" w:cs="Courier New" w:hint="default"/>
      </w:rPr>
    </w:lvl>
    <w:lvl w:ilvl="5" w:tplc="04070005" w:tentative="1">
      <w:start w:val="1"/>
      <w:numFmt w:val="bullet"/>
      <w:lvlText w:val=""/>
      <w:lvlJc w:val="left"/>
      <w:pPr>
        <w:ind w:left="4210" w:hanging="360"/>
      </w:pPr>
      <w:rPr>
        <w:rFonts w:ascii="Wingdings" w:hAnsi="Wingdings" w:cs="Wingdings" w:hint="default"/>
      </w:rPr>
    </w:lvl>
    <w:lvl w:ilvl="6" w:tplc="04070001" w:tentative="1">
      <w:start w:val="1"/>
      <w:numFmt w:val="bullet"/>
      <w:lvlText w:val=""/>
      <w:lvlJc w:val="left"/>
      <w:pPr>
        <w:ind w:left="4930" w:hanging="360"/>
      </w:pPr>
      <w:rPr>
        <w:rFonts w:ascii="Symbol" w:hAnsi="Symbol" w:cs="Symbol" w:hint="default"/>
      </w:rPr>
    </w:lvl>
    <w:lvl w:ilvl="7" w:tplc="04070003" w:tentative="1">
      <w:start w:val="1"/>
      <w:numFmt w:val="bullet"/>
      <w:lvlText w:val="o"/>
      <w:lvlJc w:val="left"/>
      <w:pPr>
        <w:ind w:left="5650" w:hanging="360"/>
      </w:pPr>
      <w:rPr>
        <w:rFonts w:ascii="Courier New" w:hAnsi="Courier New" w:cs="Courier New" w:hint="default"/>
      </w:rPr>
    </w:lvl>
    <w:lvl w:ilvl="8" w:tplc="04070005" w:tentative="1">
      <w:start w:val="1"/>
      <w:numFmt w:val="bullet"/>
      <w:lvlText w:val=""/>
      <w:lvlJc w:val="left"/>
      <w:pPr>
        <w:ind w:left="6370" w:hanging="360"/>
      </w:pPr>
      <w:rPr>
        <w:rFonts w:ascii="Wingdings" w:hAnsi="Wingdings" w:cs="Wingdings" w:hint="default"/>
      </w:rPr>
    </w:lvl>
  </w:abstractNum>
  <w:abstractNum w:abstractNumId="22" w15:restartNumberingAfterBreak="0">
    <w:nsid w:val="57080C99"/>
    <w:multiLevelType w:val="hybridMultilevel"/>
    <w:tmpl w:val="E89C2F7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324E5A"/>
    <w:multiLevelType w:val="hybridMultilevel"/>
    <w:tmpl w:val="40623F4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86"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DF252F2"/>
    <w:multiLevelType w:val="hybridMultilevel"/>
    <w:tmpl w:val="B27CE3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EA8174B"/>
    <w:multiLevelType w:val="hybridMultilevel"/>
    <w:tmpl w:val="AE00AFAE"/>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6" w15:restartNumberingAfterBreak="0">
    <w:nsid w:val="62EA6B93"/>
    <w:multiLevelType w:val="hybridMultilevel"/>
    <w:tmpl w:val="7ACC506E"/>
    <w:lvl w:ilvl="0" w:tplc="F96EB176">
      <w:numFmt w:val="bullet"/>
      <w:lvlText w:val=""/>
      <w:lvlJc w:val="left"/>
      <w:pPr>
        <w:ind w:left="375" w:hanging="375"/>
      </w:pPr>
      <w:rPr>
        <w:rFonts w:ascii="Symbol" w:eastAsia="Times New Roman" w:hAnsi="Symbol" w:cs="Calibri" w:hint="default"/>
      </w:rPr>
    </w:lvl>
    <w:lvl w:ilvl="1" w:tplc="04070003">
      <w:start w:val="1"/>
      <w:numFmt w:val="bullet"/>
      <w:lvlText w:val="o"/>
      <w:lvlJc w:val="left"/>
      <w:pPr>
        <w:ind w:left="644"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3DA7C2F"/>
    <w:multiLevelType w:val="hybridMultilevel"/>
    <w:tmpl w:val="B156A1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55F34F0"/>
    <w:multiLevelType w:val="hybridMultilevel"/>
    <w:tmpl w:val="491064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6022968"/>
    <w:multiLevelType w:val="hybridMultilevel"/>
    <w:tmpl w:val="025613B6"/>
    <w:lvl w:ilvl="0" w:tplc="AD703ECE">
      <w:start w:val="1"/>
      <w:numFmt w:val="decimal"/>
      <w:lvlText w:val="%1."/>
      <w:lvlJc w:val="left"/>
      <w:pPr>
        <w:ind w:left="720" w:hanging="360"/>
      </w:pPr>
      <w:rPr>
        <w:rFonts w:asciiTheme="minorHAnsi" w:hAnsiTheme="minorHAnsi"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BAA285A"/>
    <w:multiLevelType w:val="hybridMultilevel"/>
    <w:tmpl w:val="AA58635C"/>
    <w:lvl w:ilvl="0" w:tplc="F96EB176">
      <w:numFmt w:val="bullet"/>
      <w:lvlText w:val=""/>
      <w:lvlJc w:val="left"/>
      <w:pPr>
        <w:ind w:left="375" w:hanging="375"/>
      </w:pPr>
      <w:rPr>
        <w:rFonts w:ascii="Symbol" w:eastAsia="Times New Roman" w:hAnsi="Symbol"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E6A30AE"/>
    <w:multiLevelType w:val="hybridMultilevel"/>
    <w:tmpl w:val="BF1879B2"/>
    <w:lvl w:ilvl="0" w:tplc="04070001">
      <w:start w:val="1"/>
      <w:numFmt w:val="bullet"/>
      <w:lvlText w:val=""/>
      <w:lvlJc w:val="left"/>
      <w:pPr>
        <w:ind w:left="785" w:hanging="360"/>
      </w:pPr>
      <w:rPr>
        <w:rFonts w:ascii="Symbol" w:hAnsi="Symbol" w:hint="default"/>
      </w:rPr>
    </w:lvl>
    <w:lvl w:ilvl="1" w:tplc="04070003">
      <w:start w:val="1"/>
      <w:numFmt w:val="bullet"/>
      <w:lvlText w:val="o"/>
      <w:lvlJc w:val="left"/>
      <w:pPr>
        <w:ind w:left="1459"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32" w15:restartNumberingAfterBreak="0">
    <w:nsid w:val="6E9D394C"/>
    <w:multiLevelType w:val="hybridMultilevel"/>
    <w:tmpl w:val="A172F9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09A19BF"/>
    <w:multiLevelType w:val="hybridMultilevel"/>
    <w:tmpl w:val="62EEDD72"/>
    <w:lvl w:ilvl="0" w:tplc="27204EDA">
      <w:start w:val="1"/>
      <w:numFmt w:val="bullet"/>
      <w:lvlText w:val=""/>
      <w:lvlJc w:val="left"/>
      <w:pPr>
        <w:ind w:left="610" w:hanging="360"/>
      </w:pPr>
      <w:rPr>
        <w:rFonts w:ascii="Symbol" w:hAnsi="Symbol" w:hint="default"/>
        <w:color w:val="000000" w:themeColor="text1"/>
      </w:rPr>
    </w:lvl>
    <w:lvl w:ilvl="1" w:tplc="CDAE219C">
      <w:start w:val="1"/>
      <w:numFmt w:val="bullet"/>
      <w:lvlText w:val="o"/>
      <w:lvlJc w:val="left"/>
      <w:pPr>
        <w:ind w:left="959" w:hanging="360"/>
      </w:pPr>
      <w:rPr>
        <w:rFonts w:ascii="Courier New" w:hAnsi="Courier New" w:cs="Courier New" w:hint="default"/>
        <w:color w:val="000000" w:themeColor="text1"/>
      </w:rPr>
    </w:lvl>
    <w:lvl w:ilvl="2" w:tplc="04070005">
      <w:start w:val="1"/>
      <w:numFmt w:val="bullet"/>
      <w:lvlText w:val=""/>
      <w:lvlJc w:val="left"/>
      <w:pPr>
        <w:ind w:left="1384" w:hanging="360"/>
      </w:pPr>
      <w:rPr>
        <w:rFonts w:ascii="Wingdings" w:hAnsi="Wingdings" w:hint="default"/>
      </w:rPr>
    </w:lvl>
    <w:lvl w:ilvl="3" w:tplc="4DB460A0">
      <w:start w:val="1"/>
      <w:numFmt w:val="bullet"/>
      <w:lvlText w:val=""/>
      <w:lvlJc w:val="left"/>
      <w:pPr>
        <w:tabs>
          <w:tab w:val="num" w:pos="1919"/>
        </w:tabs>
        <w:ind w:left="1919" w:hanging="360"/>
      </w:pPr>
      <w:rPr>
        <w:rFonts w:ascii="Symbol" w:hAnsi="Symbol" w:cs="Symbol" w:hint="default"/>
        <w:sz w:val="20"/>
        <w:szCs w:val="20"/>
      </w:rPr>
    </w:lvl>
    <w:lvl w:ilvl="4" w:tplc="04070003">
      <w:start w:val="1"/>
      <w:numFmt w:val="bullet"/>
      <w:lvlText w:val="o"/>
      <w:lvlJc w:val="left"/>
      <w:pPr>
        <w:ind w:left="2628" w:hanging="360"/>
      </w:pPr>
      <w:rPr>
        <w:rFonts w:ascii="Courier New" w:hAnsi="Courier New" w:cs="Courier New" w:hint="default"/>
      </w:rPr>
    </w:lvl>
    <w:lvl w:ilvl="5" w:tplc="04070005" w:tentative="1">
      <w:start w:val="1"/>
      <w:numFmt w:val="bullet"/>
      <w:lvlText w:val=""/>
      <w:lvlJc w:val="left"/>
      <w:pPr>
        <w:ind w:left="4210" w:hanging="360"/>
      </w:pPr>
      <w:rPr>
        <w:rFonts w:ascii="Wingdings" w:hAnsi="Wingdings" w:cs="Wingdings" w:hint="default"/>
      </w:rPr>
    </w:lvl>
    <w:lvl w:ilvl="6" w:tplc="04070001" w:tentative="1">
      <w:start w:val="1"/>
      <w:numFmt w:val="bullet"/>
      <w:lvlText w:val=""/>
      <w:lvlJc w:val="left"/>
      <w:pPr>
        <w:ind w:left="4930" w:hanging="360"/>
      </w:pPr>
      <w:rPr>
        <w:rFonts w:ascii="Symbol" w:hAnsi="Symbol" w:cs="Symbol" w:hint="default"/>
      </w:rPr>
    </w:lvl>
    <w:lvl w:ilvl="7" w:tplc="04070003" w:tentative="1">
      <w:start w:val="1"/>
      <w:numFmt w:val="bullet"/>
      <w:lvlText w:val="o"/>
      <w:lvlJc w:val="left"/>
      <w:pPr>
        <w:ind w:left="5650" w:hanging="360"/>
      </w:pPr>
      <w:rPr>
        <w:rFonts w:ascii="Courier New" w:hAnsi="Courier New" w:cs="Courier New" w:hint="default"/>
      </w:rPr>
    </w:lvl>
    <w:lvl w:ilvl="8" w:tplc="04070005" w:tentative="1">
      <w:start w:val="1"/>
      <w:numFmt w:val="bullet"/>
      <w:lvlText w:val=""/>
      <w:lvlJc w:val="left"/>
      <w:pPr>
        <w:ind w:left="6370" w:hanging="360"/>
      </w:pPr>
      <w:rPr>
        <w:rFonts w:ascii="Wingdings" w:hAnsi="Wingdings" w:cs="Wingdings" w:hint="default"/>
      </w:rPr>
    </w:lvl>
  </w:abstractNum>
  <w:abstractNum w:abstractNumId="34" w15:restartNumberingAfterBreak="0">
    <w:nsid w:val="7EEC6F9F"/>
    <w:multiLevelType w:val="hybridMultilevel"/>
    <w:tmpl w:val="83B2C2CC"/>
    <w:lvl w:ilvl="0" w:tplc="8CAAC23A">
      <w:start w:val="1"/>
      <w:numFmt w:val="bullet"/>
      <w:pStyle w:val="7dSGHKastenAuflistung"/>
      <w:lvlText w:val=""/>
      <w:lvlJc w:val="left"/>
      <w:pPr>
        <w:ind w:left="227" w:hanging="227"/>
      </w:pPr>
      <w:rPr>
        <w:rFonts w:ascii="Wingdings 3" w:hAnsi="Wingdings 3" w:hint="default"/>
        <w:color w:val="FFC00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13"/>
  </w:num>
  <w:num w:numId="4">
    <w:abstractNumId w:val="3"/>
  </w:num>
  <w:num w:numId="5">
    <w:abstractNumId w:val="9"/>
  </w:num>
  <w:num w:numId="6">
    <w:abstractNumId w:val="31"/>
  </w:num>
  <w:num w:numId="7">
    <w:abstractNumId w:val="10"/>
  </w:num>
  <w:num w:numId="8">
    <w:abstractNumId w:val="8"/>
  </w:num>
  <w:num w:numId="9">
    <w:abstractNumId w:val="25"/>
  </w:num>
  <w:num w:numId="10">
    <w:abstractNumId w:val="15"/>
  </w:num>
  <w:num w:numId="11">
    <w:abstractNumId w:val="14"/>
  </w:num>
  <w:num w:numId="12">
    <w:abstractNumId w:val="3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6"/>
  </w:num>
  <w:num w:numId="16">
    <w:abstractNumId w:val="5"/>
  </w:num>
  <w:num w:numId="17">
    <w:abstractNumId w:val="30"/>
  </w:num>
  <w:num w:numId="18">
    <w:abstractNumId w:val="26"/>
  </w:num>
  <w:num w:numId="19">
    <w:abstractNumId w:val="2"/>
  </w:num>
  <w:num w:numId="20">
    <w:abstractNumId w:val="18"/>
  </w:num>
  <w:num w:numId="21">
    <w:abstractNumId w:val="0"/>
  </w:num>
  <w:num w:numId="22">
    <w:abstractNumId w:val="32"/>
  </w:num>
  <w:num w:numId="23">
    <w:abstractNumId w:val="17"/>
  </w:num>
  <w:num w:numId="24">
    <w:abstractNumId w:val="27"/>
  </w:num>
  <w:num w:numId="25">
    <w:abstractNumId w:val="23"/>
  </w:num>
  <w:num w:numId="26">
    <w:abstractNumId w:val="20"/>
  </w:num>
  <w:num w:numId="27">
    <w:abstractNumId w:val="11"/>
  </w:num>
  <w:num w:numId="28">
    <w:abstractNumId w:val="4"/>
  </w:num>
  <w:num w:numId="29">
    <w:abstractNumId w:val="24"/>
  </w:num>
  <w:num w:numId="30">
    <w:abstractNumId w:val="29"/>
  </w:num>
  <w:num w:numId="31">
    <w:abstractNumId w:val="7"/>
  </w:num>
  <w:num w:numId="32">
    <w:abstractNumId w:val="28"/>
  </w:num>
  <w:num w:numId="33">
    <w:abstractNumId w:val="22"/>
  </w:num>
  <w:num w:numId="34">
    <w:abstractNumId w:val="19"/>
  </w:num>
  <w:num w:numId="35">
    <w:abstractNumId w:val="1"/>
  </w:num>
  <w:num w:numId="3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09"/>
    <w:rsid w:val="0000110D"/>
    <w:rsid w:val="00003A76"/>
    <w:rsid w:val="00006999"/>
    <w:rsid w:val="00006F26"/>
    <w:rsid w:val="0000707E"/>
    <w:rsid w:val="00034B81"/>
    <w:rsid w:val="00046D41"/>
    <w:rsid w:val="00050CE0"/>
    <w:rsid w:val="000519F5"/>
    <w:rsid w:val="00051FBD"/>
    <w:rsid w:val="000537DE"/>
    <w:rsid w:val="00091570"/>
    <w:rsid w:val="000A269F"/>
    <w:rsid w:val="000A4769"/>
    <w:rsid w:val="000C24A7"/>
    <w:rsid w:val="000C45A4"/>
    <w:rsid w:val="000C4C0A"/>
    <w:rsid w:val="000C5514"/>
    <w:rsid w:val="000D430F"/>
    <w:rsid w:val="000E0C9D"/>
    <w:rsid w:val="000E31CF"/>
    <w:rsid w:val="000E47CB"/>
    <w:rsid w:val="000E48BB"/>
    <w:rsid w:val="000F0BA2"/>
    <w:rsid w:val="000F5CC0"/>
    <w:rsid w:val="00100503"/>
    <w:rsid w:val="00103DD3"/>
    <w:rsid w:val="00107F17"/>
    <w:rsid w:val="00110438"/>
    <w:rsid w:val="001104DC"/>
    <w:rsid w:val="0011232D"/>
    <w:rsid w:val="0011644C"/>
    <w:rsid w:val="00126E3C"/>
    <w:rsid w:val="00151DA7"/>
    <w:rsid w:val="00155D00"/>
    <w:rsid w:val="001600A6"/>
    <w:rsid w:val="00161C86"/>
    <w:rsid w:val="00175506"/>
    <w:rsid w:val="00175BDB"/>
    <w:rsid w:val="00182166"/>
    <w:rsid w:val="00183405"/>
    <w:rsid w:val="001A7161"/>
    <w:rsid w:val="001B567F"/>
    <w:rsid w:val="001D1849"/>
    <w:rsid w:val="001E45C2"/>
    <w:rsid w:val="001F1100"/>
    <w:rsid w:val="001F53B8"/>
    <w:rsid w:val="00201823"/>
    <w:rsid w:val="00210C5E"/>
    <w:rsid w:val="00211C68"/>
    <w:rsid w:val="00216517"/>
    <w:rsid w:val="00216F98"/>
    <w:rsid w:val="002212F2"/>
    <w:rsid w:val="00237491"/>
    <w:rsid w:val="002400DD"/>
    <w:rsid w:val="002562BD"/>
    <w:rsid w:val="00263080"/>
    <w:rsid w:val="00264A49"/>
    <w:rsid w:val="00271D1B"/>
    <w:rsid w:val="00283EDB"/>
    <w:rsid w:val="00285B0B"/>
    <w:rsid w:val="00287EE9"/>
    <w:rsid w:val="002939FA"/>
    <w:rsid w:val="00295A7A"/>
    <w:rsid w:val="0029697A"/>
    <w:rsid w:val="002B3E85"/>
    <w:rsid w:val="002B45A3"/>
    <w:rsid w:val="002B7449"/>
    <w:rsid w:val="002C4268"/>
    <w:rsid w:val="002D3D57"/>
    <w:rsid w:val="002E0F23"/>
    <w:rsid w:val="002F3D7E"/>
    <w:rsid w:val="002F4696"/>
    <w:rsid w:val="002F74BD"/>
    <w:rsid w:val="002F756B"/>
    <w:rsid w:val="00311F78"/>
    <w:rsid w:val="00321F58"/>
    <w:rsid w:val="00322497"/>
    <w:rsid w:val="00326C56"/>
    <w:rsid w:val="003400C4"/>
    <w:rsid w:val="00342458"/>
    <w:rsid w:val="00342BC9"/>
    <w:rsid w:val="003431D7"/>
    <w:rsid w:val="0034733E"/>
    <w:rsid w:val="00356A37"/>
    <w:rsid w:val="003573A6"/>
    <w:rsid w:val="003575DF"/>
    <w:rsid w:val="00363F19"/>
    <w:rsid w:val="00374C42"/>
    <w:rsid w:val="00375D04"/>
    <w:rsid w:val="0037706A"/>
    <w:rsid w:val="003773E1"/>
    <w:rsid w:val="003828B4"/>
    <w:rsid w:val="00383161"/>
    <w:rsid w:val="00390D1A"/>
    <w:rsid w:val="00391AA2"/>
    <w:rsid w:val="003977CC"/>
    <w:rsid w:val="003A2D25"/>
    <w:rsid w:val="003A361A"/>
    <w:rsid w:val="003A5930"/>
    <w:rsid w:val="003B61CB"/>
    <w:rsid w:val="003C7C30"/>
    <w:rsid w:val="003D162E"/>
    <w:rsid w:val="003E7054"/>
    <w:rsid w:val="003F33EF"/>
    <w:rsid w:val="003F4A42"/>
    <w:rsid w:val="004045A7"/>
    <w:rsid w:val="0040572D"/>
    <w:rsid w:val="00412465"/>
    <w:rsid w:val="0044073B"/>
    <w:rsid w:val="00442B39"/>
    <w:rsid w:val="0045277A"/>
    <w:rsid w:val="00464291"/>
    <w:rsid w:val="004729F3"/>
    <w:rsid w:val="00472D61"/>
    <w:rsid w:val="0047311E"/>
    <w:rsid w:val="00491A8C"/>
    <w:rsid w:val="00491F34"/>
    <w:rsid w:val="004A0E0C"/>
    <w:rsid w:val="004B1CD9"/>
    <w:rsid w:val="004B3DFE"/>
    <w:rsid w:val="004B60A8"/>
    <w:rsid w:val="004B70A8"/>
    <w:rsid w:val="004C1B99"/>
    <w:rsid w:val="004C3E31"/>
    <w:rsid w:val="004E284D"/>
    <w:rsid w:val="004E4E91"/>
    <w:rsid w:val="004E6918"/>
    <w:rsid w:val="004F3E3B"/>
    <w:rsid w:val="004F710D"/>
    <w:rsid w:val="004F7D7E"/>
    <w:rsid w:val="00500F2D"/>
    <w:rsid w:val="005049A2"/>
    <w:rsid w:val="00505466"/>
    <w:rsid w:val="005065A2"/>
    <w:rsid w:val="005115DD"/>
    <w:rsid w:val="00527210"/>
    <w:rsid w:val="00530C28"/>
    <w:rsid w:val="00543CF5"/>
    <w:rsid w:val="00560F0A"/>
    <w:rsid w:val="00565087"/>
    <w:rsid w:val="005668A3"/>
    <w:rsid w:val="00572F3E"/>
    <w:rsid w:val="00581107"/>
    <w:rsid w:val="00593B46"/>
    <w:rsid w:val="005A1C36"/>
    <w:rsid w:val="005B23FA"/>
    <w:rsid w:val="005B4050"/>
    <w:rsid w:val="005B6A1E"/>
    <w:rsid w:val="005D60D0"/>
    <w:rsid w:val="005E260C"/>
    <w:rsid w:val="00600AF3"/>
    <w:rsid w:val="00612FD2"/>
    <w:rsid w:val="006159FC"/>
    <w:rsid w:val="00617491"/>
    <w:rsid w:val="006258A3"/>
    <w:rsid w:val="00643205"/>
    <w:rsid w:val="00643DBE"/>
    <w:rsid w:val="00643DD6"/>
    <w:rsid w:val="00644D39"/>
    <w:rsid w:val="006520A2"/>
    <w:rsid w:val="00655B37"/>
    <w:rsid w:val="0065706D"/>
    <w:rsid w:val="00667C6A"/>
    <w:rsid w:val="006809DE"/>
    <w:rsid w:val="006949D8"/>
    <w:rsid w:val="006A1661"/>
    <w:rsid w:val="006A5163"/>
    <w:rsid w:val="006B4F49"/>
    <w:rsid w:val="006B6BCD"/>
    <w:rsid w:val="006B6BD6"/>
    <w:rsid w:val="006C1720"/>
    <w:rsid w:val="006C3E40"/>
    <w:rsid w:val="006C427E"/>
    <w:rsid w:val="006D05E7"/>
    <w:rsid w:val="006D2C93"/>
    <w:rsid w:val="006D39AD"/>
    <w:rsid w:val="006D4B7C"/>
    <w:rsid w:val="006E3DA8"/>
    <w:rsid w:val="006F4992"/>
    <w:rsid w:val="00712BE9"/>
    <w:rsid w:val="007162A3"/>
    <w:rsid w:val="00725473"/>
    <w:rsid w:val="00737E83"/>
    <w:rsid w:val="00740B0D"/>
    <w:rsid w:val="00740D9E"/>
    <w:rsid w:val="007412FE"/>
    <w:rsid w:val="00744BC4"/>
    <w:rsid w:val="0074637B"/>
    <w:rsid w:val="0074743C"/>
    <w:rsid w:val="00750E63"/>
    <w:rsid w:val="0075372C"/>
    <w:rsid w:val="00764089"/>
    <w:rsid w:val="00766D5E"/>
    <w:rsid w:val="00770845"/>
    <w:rsid w:val="00771AD9"/>
    <w:rsid w:val="007749FC"/>
    <w:rsid w:val="007812D7"/>
    <w:rsid w:val="007875FA"/>
    <w:rsid w:val="00791593"/>
    <w:rsid w:val="00794217"/>
    <w:rsid w:val="007A4891"/>
    <w:rsid w:val="007B0ED5"/>
    <w:rsid w:val="007B6690"/>
    <w:rsid w:val="007B6BF8"/>
    <w:rsid w:val="007C5206"/>
    <w:rsid w:val="007D54CA"/>
    <w:rsid w:val="007D7B6C"/>
    <w:rsid w:val="007E115C"/>
    <w:rsid w:val="007E4565"/>
    <w:rsid w:val="007F4AF2"/>
    <w:rsid w:val="00805F1B"/>
    <w:rsid w:val="00810CEF"/>
    <w:rsid w:val="0082191E"/>
    <w:rsid w:val="008332BE"/>
    <w:rsid w:val="00835C32"/>
    <w:rsid w:val="00835D48"/>
    <w:rsid w:val="00837756"/>
    <w:rsid w:val="0084488E"/>
    <w:rsid w:val="00844F6F"/>
    <w:rsid w:val="0086371E"/>
    <w:rsid w:val="00872D20"/>
    <w:rsid w:val="00880A0F"/>
    <w:rsid w:val="00881AC1"/>
    <w:rsid w:val="00890AFE"/>
    <w:rsid w:val="0089238C"/>
    <w:rsid w:val="008A57A8"/>
    <w:rsid w:val="008B3BA2"/>
    <w:rsid w:val="008B41E6"/>
    <w:rsid w:val="008B7425"/>
    <w:rsid w:val="008B7FD6"/>
    <w:rsid w:val="008D44C6"/>
    <w:rsid w:val="008D7187"/>
    <w:rsid w:val="008E02C3"/>
    <w:rsid w:val="008E1BDA"/>
    <w:rsid w:val="00900206"/>
    <w:rsid w:val="009028C0"/>
    <w:rsid w:val="00903523"/>
    <w:rsid w:val="009105EF"/>
    <w:rsid w:val="00910929"/>
    <w:rsid w:val="00916E0C"/>
    <w:rsid w:val="00921452"/>
    <w:rsid w:val="00922262"/>
    <w:rsid w:val="009240D0"/>
    <w:rsid w:val="00932B08"/>
    <w:rsid w:val="00935D89"/>
    <w:rsid w:val="00936265"/>
    <w:rsid w:val="009367E6"/>
    <w:rsid w:val="009449A6"/>
    <w:rsid w:val="00946678"/>
    <w:rsid w:val="00957777"/>
    <w:rsid w:val="00971A41"/>
    <w:rsid w:val="00984252"/>
    <w:rsid w:val="009A3869"/>
    <w:rsid w:val="009A4881"/>
    <w:rsid w:val="009A6EE9"/>
    <w:rsid w:val="009B547F"/>
    <w:rsid w:val="009D7E39"/>
    <w:rsid w:val="009F0A15"/>
    <w:rsid w:val="00A03830"/>
    <w:rsid w:val="00A07FDC"/>
    <w:rsid w:val="00A24DAC"/>
    <w:rsid w:val="00A32236"/>
    <w:rsid w:val="00A37D6C"/>
    <w:rsid w:val="00A56ED5"/>
    <w:rsid w:val="00A6067E"/>
    <w:rsid w:val="00A66A7B"/>
    <w:rsid w:val="00A748DD"/>
    <w:rsid w:val="00A865BF"/>
    <w:rsid w:val="00AB5676"/>
    <w:rsid w:val="00AB7EB6"/>
    <w:rsid w:val="00AD35C0"/>
    <w:rsid w:val="00AE5DBE"/>
    <w:rsid w:val="00AF3FA8"/>
    <w:rsid w:val="00AF7EC5"/>
    <w:rsid w:val="00B012D0"/>
    <w:rsid w:val="00B17009"/>
    <w:rsid w:val="00B23DB4"/>
    <w:rsid w:val="00B313BC"/>
    <w:rsid w:val="00B33B65"/>
    <w:rsid w:val="00B417EB"/>
    <w:rsid w:val="00B47E1D"/>
    <w:rsid w:val="00B50E80"/>
    <w:rsid w:val="00B56678"/>
    <w:rsid w:val="00B6380F"/>
    <w:rsid w:val="00B64043"/>
    <w:rsid w:val="00B8426A"/>
    <w:rsid w:val="00B86C83"/>
    <w:rsid w:val="00B952CD"/>
    <w:rsid w:val="00BA47D8"/>
    <w:rsid w:val="00BC2835"/>
    <w:rsid w:val="00BE4E5A"/>
    <w:rsid w:val="00C111BA"/>
    <w:rsid w:val="00C304BD"/>
    <w:rsid w:val="00C40E35"/>
    <w:rsid w:val="00C555DE"/>
    <w:rsid w:val="00C56547"/>
    <w:rsid w:val="00C57353"/>
    <w:rsid w:val="00C64B7E"/>
    <w:rsid w:val="00C74C60"/>
    <w:rsid w:val="00C752C6"/>
    <w:rsid w:val="00C91B0C"/>
    <w:rsid w:val="00CA7EE2"/>
    <w:rsid w:val="00CC3B64"/>
    <w:rsid w:val="00CC5EFA"/>
    <w:rsid w:val="00CD78C8"/>
    <w:rsid w:val="00CF5261"/>
    <w:rsid w:val="00D01BE2"/>
    <w:rsid w:val="00D07582"/>
    <w:rsid w:val="00D11D95"/>
    <w:rsid w:val="00D24419"/>
    <w:rsid w:val="00D25845"/>
    <w:rsid w:val="00D25D88"/>
    <w:rsid w:val="00D261A5"/>
    <w:rsid w:val="00D33EF7"/>
    <w:rsid w:val="00D36308"/>
    <w:rsid w:val="00D41C2F"/>
    <w:rsid w:val="00D4562A"/>
    <w:rsid w:val="00D51D28"/>
    <w:rsid w:val="00D53B71"/>
    <w:rsid w:val="00D53BB4"/>
    <w:rsid w:val="00D55153"/>
    <w:rsid w:val="00D63E0F"/>
    <w:rsid w:val="00D647DC"/>
    <w:rsid w:val="00D64BFF"/>
    <w:rsid w:val="00D6553F"/>
    <w:rsid w:val="00D65818"/>
    <w:rsid w:val="00D71D96"/>
    <w:rsid w:val="00D76FFE"/>
    <w:rsid w:val="00D815C4"/>
    <w:rsid w:val="00D82896"/>
    <w:rsid w:val="00D86A67"/>
    <w:rsid w:val="00D911B2"/>
    <w:rsid w:val="00DA7324"/>
    <w:rsid w:val="00DB3D0F"/>
    <w:rsid w:val="00DB5AF3"/>
    <w:rsid w:val="00DC2425"/>
    <w:rsid w:val="00DC763E"/>
    <w:rsid w:val="00DD515E"/>
    <w:rsid w:val="00DF5584"/>
    <w:rsid w:val="00E06A6D"/>
    <w:rsid w:val="00E1327F"/>
    <w:rsid w:val="00E244AE"/>
    <w:rsid w:val="00E40B56"/>
    <w:rsid w:val="00E421D5"/>
    <w:rsid w:val="00E442A8"/>
    <w:rsid w:val="00E459F4"/>
    <w:rsid w:val="00E63748"/>
    <w:rsid w:val="00E67952"/>
    <w:rsid w:val="00EB6733"/>
    <w:rsid w:val="00EC16DA"/>
    <w:rsid w:val="00EC77E0"/>
    <w:rsid w:val="00ED01C0"/>
    <w:rsid w:val="00ED155A"/>
    <w:rsid w:val="00ED2E4C"/>
    <w:rsid w:val="00EF3EA9"/>
    <w:rsid w:val="00EF4F9A"/>
    <w:rsid w:val="00EF523B"/>
    <w:rsid w:val="00F01219"/>
    <w:rsid w:val="00F14789"/>
    <w:rsid w:val="00F15957"/>
    <w:rsid w:val="00F24C4C"/>
    <w:rsid w:val="00F30E5F"/>
    <w:rsid w:val="00F351B3"/>
    <w:rsid w:val="00F409B7"/>
    <w:rsid w:val="00F46FBE"/>
    <w:rsid w:val="00F53C15"/>
    <w:rsid w:val="00F60B9E"/>
    <w:rsid w:val="00F6203F"/>
    <w:rsid w:val="00F679D0"/>
    <w:rsid w:val="00F701DF"/>
    <w:rsid w:val="00F72E66"/>
    <w:rsid w:val="00F7422F"/>
    <w:rsid w:val="00F74D4F"/>
    <w:rsid w:val="00F83F37"/>
    <w:rsid w:val="00F84D45"/>
    <w:rsid w:val="00FB68D6"/>
    <w:rsid w:val="00FD0458"/>
    <w:rsid w:val="00FE5B66"/>
    <w:rsid w:val="00FE6C51"/>
    <w:rsid w:val="2B766372"/>
    <w:rsid w:val="2C3204DB"/>
    <w:rsid w:val="385FAB9E"/>
    <w:rsid w:val="3BB34517"/>
    <w:rsid w:val="56FE04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559A75"/>
  <w15:docId w15:val="{ADD779D3-E6AA-456F-B1E3-D3935AB6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162E"/>
    <w:pPr>
      <w:spacing w:before="120" w:after="120" w:line="276" w:lineRule="auto"/>
      <w:jc w:val="both"/>
    </w:pPr>
    <w:rPr>
      <w:rFonts w:ascii="Calibri" w:hAnsi="Calibri" w:cs="Calibri"/>
      <w:sz w:val="20"/>
      <w:szCs w:val="20"/>
    </w:rPr>
  </w:style>
  <w:style w:type="paragraph" w:styleId="berschrift1">
    <w:name w:val="heading 1"/>
    <w:basedOn w:val="Standard"/>
    <w:next w:val="Standard"/>
    <w:link w:val="berschrift1Zchn"/>
    <w:uiPriority w:val="99"/>
    <w:qFormat/>
    <w:rsid w:val="00E421D5"/>
    <w:pPr>
      <w:keepNext/>
      <w:keepLines/>
      <w:pBdr>
        <w:bottom w:val="single" w:sz="12" w:space="1" w:color="F79646"/>
      </w:pBdr>
      <w:outlineLvl w:val="0"/>
    </w:pPr>
    <w:rPr>
      <w:b/>
      <w:bCs/>
      <w:color w:val="808080"/>
      <w:sz w:val="28"/>
      <w:szCs w:val="28"/>
    </w:rPr>
  </w:style>
  <w:style w:type="paragraph" w:styleId="berschrift3">
    <w:name w:val="heading 3"/>
    <w:basedOn w:val="Standard"/>
    <w:next w:val="Standard"/>
    <w:link w:val="berschrift3Zchn"/>
    <w:uiPriority w:val="9"/>
    <w:semiHidden/>
    <w:unhideWhenUsed/>
    <w:qFormat/>
    <w:rsid w:val="00161C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421D5"/>
    <w:rPr>
      <w:rFonts w:ascii="Calibri" w:hAnsi="Calibri" w:cs="Calibri"/>
      <w:b/>
      <w:bCs/>
      <w:color w:val="808080"/>
      <w:sz w:val="28"/>
      <w:szCs w:val="28"/>
    </w:rPr>
  </w:style>
  <w:style w:type="table" w:styleId="Tabellenraster">
    <w:name w:val="Table Grid"/>
    <w:basedOn w:val="NormaleTabelle"/>
    <w:uiPriority w:val="39"/>
    <w:rsid w:val="00A865BF"/>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1E45C2"/>
    <w:pPr>
      <w:tabs>
        <w:tab w:val="center" w:pos="4536"/>
        <w:tab w:val="right" w:pos="9072"/>
      </w:tabs>
      <w:overflowPunct w:val="0"/>
      <w:autoSpaceDE w:val="0"/>
      <w:autoSpaceDN w:val="0"/>
      <w:adjustRightInd w:val="0"/>
    </w:pPr>
    <w:rPr>
      <w:sz w:val="22"/>
      <w:szCs w:val="22"/>
    </w:rPr>
  </w:style>
  <w:style w:type="character" w:customStyle="1" w:styleId="KopfzeileZchn">
    <w:name w:val="Kopfzeile Zchn"/>
    <w:basedOn w:val="Absatz-Standardschriftart"/>
    <w:link w:val="Kopfzeile"/>
    <w:uiPriority w:val="99"/>
    <w:semiHidden/>
    <w:rsid w:val="000E48BB"/>
    <w:rPr>
      <w:sz w:val="22"/>
      <w:szCs w:val="22"/>
      <w:lang w:val="de-DE" w:eastAsia="de-DE"/>
    </w:rPr>
  </w:style>
  <w:style w:type="paragraph" w:styleId="Fuzeile">
    <w:name w:val="footer"/>
    <w:basedOn w:val="Standard"/>
    <w:link w:val="FuzeileZchn"/>
    <w:uiPriority w:val="99"/>
    <w:rsid w:val="00DC2425"/>
    <w:pPr>
      <w:tabs>
        <w:tab w:val="center" w:pos="4536"/>
        <w:tab w:val="right" w:pos="9072"/>
      </w:tabs>
    </w:pPr>
  </w:style>
  <w:style w:type="character" w:customStyle="1" w:styleId="FuzeileZchn">
    <w:name w:val="Fußzeile Zchn"/>
    <w:basedOn w:val="Absatz-Standardschriftart"/>
    <w:link w:val="Fuzeile"/>
    <w:uiPriority w:val="99"/>
    <w:semiHidden/>
    <w:rsid w:val="00881AC1"/>
    <w:rPr>
      <w:rFonts w:ascii="Calibri" w:hAnsi="Calibri" w:cs="Calibri"/>
      <w:sz w:val="20"/>
      <w:szCs w:val="20"/>
    </w:rPr>
  </w:style>
  <w:style w:type="paragraph" w:styleId="Sprechblasentext">
    <w:name w:val="Balloon Text"/>
    <w:basedOn w:val="Standard"/>
    <w:link w:val="SprechblasentextZchn"/>
    <w:uiPriority w:val="99"/>
    <w:semiHidden/>
    <w:rsid w:val="004C1B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1B99"/>
    <w:rPr>
      <w:rFonts w:ascii="Tahoma" w:hAnsi="Tahoma" w:cs="Tahoma"/>
      <w:sz w:val="16"/>
      <w:szCs w:val="16"/>
    </w:rPr>
  </w:style>
  <w:style w:type="paragraph" w:styleId="Untertitel">
    <w:name w:val="Subtitle"/>
    <w:basedOn w:val="Standard"/>
    <w:next w:val="Standard"/>
    <w:link w:val="UntertitelZchn"/>
    <w:uiPriority w:val="99"/>
    <w:qFormat/>
    <w:rsid w:val="00EC77E0"/>
    <w:pPr>
      <w:numPr>
        <w:ilvl w:val="1"/>
      </w:numPr>
    </w:pPr>
    <w:rPr>
      <w:rFonts w:ascii="Cambria" w:hAnsi="Cambria" w:cs="Cambria"/>
      <w:i/>
      <w:iCs/>
      <w:color w:val="000000"/>
      <w:spacing w:val="15"/>
      <w:sz w:val="16"/>
      <w:szCs w:val="16"/>
    </w:rPr>
  </w:style>
  <w:style w:type="character" w:customStyle="1" w:styleId="UntertitelZchn">
    <w:name w:val="Untertitel Zchn"/>
    <w:basedOn w:val="Absatz-Standardschriftart"/>
    <w:link w:val="Untertitel"/>
    <w:uiPriority w:val="99"/>
    <w:rsid w:val="00EC77E0"/>
    <w:rPr>
      <w:rFonts w:ascii="Cambria" w:hAnsi="Cambria" w:cs="Cambria"/>
      <w:i/>
      <w:iCs/>
      <w:color w:val="000000"/>
      <w:spacing w:val="15"/>
      <w:sz w:val="24"/>
      <w:szCs w:val="24"/>
    </w:rPr>
  </w:style>
  <w:style w:type="paragraph" w:styleId="Listenabsatz">
    <w:name w:val="List Paragraph"/>
    <w:basedOn w:val="Standard"/>
    <w:uiPriority w:val="99"/>
    <w:qFormat/>
    <w:rsid w:val="00712BE9"/>
    <w:pPr>
      <w:ind w:left="720"/>
      <w:contextualSpacing/>
    </w:pPr>
  </w:style>
  <w:style w:type="paragraph" w:customStyle="1" w:styleId="berschrift2">
    <w:name w:val="Überschrift2"/>
    <w:basedOn w:val="Standard"/>
    <w:link w:val="berschrift2Zchn"/>
    <w:uiPriority w:val="99"/>
    <w:rsid w:val="006A5163"/>
    <w:pPr>
      <w:pBdr>
        <w:bottom w:val="single" w:sz="2" w:space="1" w:color="F79646"/>
      </w:pBdr>
      <w:spacing w:before="60" w:after="60"/>
    </w:pPr>
    <w:rPr>
      <w:b/>
      <w:bCs/>
      <w:i/>
      <w:iCs/>
      <w:color w:val="808080"/>
      <w:sz w:val="22"/>
      <w:szCs w:val="22"/>
    </w:rPr>
  </w:style>
  <w:style w:type="table" w:styleId="MittlereListe2-Akzent6">
    <w:name w:val="Medium List 2 Accent 6"/>
    <w:basedOn w:val="NormaleTabelle"/>
    <w:uiPriority w:val="99"/>
    <w:rsid w:val="00B8426A"/>
    <w:rPr>
      <w:rFonts w:ascii="Cambria" w:hAnsi="Cambria" w:cs="Cambria"/>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character" w:customStyle="1" w:styleId="berschrift2Zchn">
    <w:name w:val="Überschrift2 Zchn"/>
    <w:basedOn w:val="Absatz-Standardschriftart"/>
    <w:link w:val="berschrift2"/>
    <w:uiPriority w:val="99"/>
    <w:rsid w:val="006A5163"/>
    <w:rPr>
      <w:rFonts w:ascii="Calibri" w:hAnsi="Calibri" w:cs="Calibri"/>
      <w:b/>
      <w:bCs/>
      <w:i/>
      <w:iCs/>
      <w:color w:val="808080"/>
      <w:sz w:val="22"/>
      <w:szCs w:val="22"/>
    </w:rPr>
  </w:style>
  <w:style w:type="paragraph" w:styleId="StandardWeb">
    <w:name w:val="Normal (Web)"/>
    <w:basedOn w:val="Standard"/>
    <w:uiPriority w:val="99"/>
    <w:rsid w:val="00771AD9"/>
    <w:pPr>
      <w:spacing w:before="100" w:beforeAutospacing="1" w:after="100" w:afterAutospacing="1"/>
    </w:pPr>
    <w:rPr>
      <w:sz w:val="24"/>
      <w:szCs w:val="24"/>
    </w:rPr>
  </w:style>
  <w:style w:type="table" w:styleId="MittlereSchattierung2-Akzent6">
    <w:name w:val="Medium Shading 2 Accent 6"/>
    <w:basedOn w:val="NormaleTabelle"/>
    <w:uiPriority w:val="99"/>
    <w:rsid w:val="00E67952"/>
    <w:rPr>
      <w:rFonts w:ascii="Calibri" w:hAnsi="Calibri"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ett">
    <w:name w:val="Strong"/>
    <w:basedOn w:val="Absatz-Standardschriftart"/>
    <w:uiPriority w:val="22"/>
    <w:qFormat/>
    <w:rsid w:val="00F83F37"/>
    <w:rPr>
      <w:b/>
      <w:bCs/>
    </w:rPr>
  </w:style>
  <w:style w:type="paragraph" w:customStyle="1" w:styleId="Formatvorlage1">
    <w:name w:val="Formatvorlage1"/>
    <w:basedOn w:val="berschrift1"/>
    <w:link w:val="Formatvorlage1Zchn"/>
    <w:uiPriority w:val="99"/>
    <w:rsid w:val="005115DD"/>
    <w:pPr>
      <w:pBdr>
        <w:bottom w:val="single" w:sz="4" w:space="1" w:color="auto"/>
      </w:pBdr>
    </w:pPr>
    <w:rPr>
      <w:sz w:val="22"/>
      <w:szCs w:val="22"/>
    </w:rPr>
  </w:style>
  <w:style w:type="character" w:customStyle="1" w:styleId="Formatvorlage1Zchn">
    <w:name w:val="Formatvorlage1 Zchn"/>
    <w:basedOn w:val="berschrift1Zchn"/>
    <w:link w:val="Formatvorlage1"/>
    <w:uiPriority w:val="99"/>
    <w:rsid w:val="005115DD"/>
    <w:rPr>
      <w:rFonts w:ascii="Calibri" w:hAnsi="Calibri" w:cs="Calibri"/>
      <w:b/>
      <w:bCs/>
      <w:color w:val="808080"/>
      <w:sz w:val="28"/>
      <w:szCs w:val="28"/>
    </w:rPr>
  </w:style>
  <w:style w:type="character" w:styleId="IntensiverVerweis">
    <w:name w:val="Intense Reference"/>
    <w:basedOn w:val="Absatz-Standardschriftart"/>
    <w:uiPriority w:val="99"/>
    <w:qFormat/>
    <w:rsid w:val="00287EE9"/>
    <w:rPr>
      <w:b/>
      <w:bCs/>
      <w:smallCaps/>
      <w:color w:val="C0504D"/>
      <w:spacing w:val="5"/>
      <w:u w:val="single"/>
    </w:rPr>
  </w:style>
  <w:style w:type="paragraph" w:styleId="KeinLeerraum">
    <w:name w:val="No Spacing"/>
    <w:uiPriority w:val="1"/>
    <w:qFormat/>
    <w:rsid w:val="00612FD2"/>
    <w:rPr>
      <w:rFonts w:ascii="Calibri" w:hAnsi="Calibri" w:cs="Calibri"/>
      <w:sz w:val="20"/>
      <w:szCs w:val="20"/>
    </w:rPr>
  </w:style>
  <w:style w:type="paragraph" w:styleId="Titel">
    <w:name w:val="Title"/>
    <w:basedOn w:val="Standard"/>
    <w:next w:val="Standard"/>
    <w:link w:val="TitelZchn"/>
    <w:uiPriority w:val="99"/>
    <w:qFormat/>
    <w:rsid w:val="00F679D0"/>
    <w:pPr>
      <w:pBdr>
        <w:bottom w:val="single" w:sz="8" w:space="4" w:color="4F81BD"/>
      </w:pBdr>
      <w:spacing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F679D0"/>
    <w:rPr>
      <w:rFonts w:ascii="Cambria" w:hAnsi="Cambria" w:cs="Cambria"/>
      <w:color w:val="17365D"/>
      <w:spacing w:val="5"/>
      <w:kern w:val="28"/>
      <w:sz w:val="52"/>
      <w:szCs w:val="52"/>
    </w:rPr>
  </w:style>
  <w:style w:type="character" w:styleId="IntensiveHervorhebung">
    <w:name w:val="Intense Emphasis"/>
    <w:uiPriority w:val="21"/>
    <w:qFormat/>
    <w:rsid w:val="00F46FBE"/>
    <w:rPr>
      <w:rFonts w:ascii="Cambria" w:hAnsi="Cambria"/>
      <w:b/>
      <w:bCs/>
      <w:i/>
      <w:iCs/>
      <w:color w:val="F79646"/>
      <w:sz w:val="22"/>
    </w:rPr>
  </w:style>
  <w:style w:type="paragraph" w:customStyle="1" w:styleId="7aSGHKastenHead">
    <w:name w:val="7a_SGH_Kasten_Head"/>
    <w:basedOn w:val="Standard"/>
    <w:qFormat/>
    <w:rsid w:val="00844F6F"/>
    <w:pPr>
      <w:spacing w:after="0" w:line="260" w:lineRule="exact"/>
    </w:pPr>
    <w:rPr>
      <w:rFonts w:asciiTheme="minorHAnsi" w:eastAsiaTheme="minorHAnsi" w:hAnsiTheme="minorHAnsi" w:cstheme="minorHAnsi"/>
      <w:b/>
      <w:bCs/>
      <w:sz w:val="24"/>
      <w:szCs w:val="28"/>
      <w:lang w:eastAsia="en-US"/>
    </w:rPr>
  </w:style>
  <w:style w:type="paragraph" w:customStyle="1" w:styleId="7cSGHKastenText">
    <w:name w:val="7c_SGH_Kasten_Text"/>
    <w:qFormat/>
    <w:rsid w:val="00844F6F"/>
    <w:pPr>
      <w:spacing w:line="220" w:lineRule="exact"/>
    </w:pPr>
    <w:rPr>
      <w:rFonts w:asciiTheme="majorHAnsi" w:eastAsiaTheme="minorHAnsi" w:hAnsiTheme="majorHAnsi" w:cs="Calibri Light (Überschriften)"/>
      <w:spacing w:val="-6"/>
      <w:sz w:val="18"/>
      <w:szCs w:val="19"/>
      <w:lang w:eastAsia="en-US"/>
    </w:rPr>
  </w:style>
  <w:style w:type="paragraph" w:customStyle="1" w:styleId="7dSGHKastenAuflistung">
    <w:name w:val="7d_SGH_Kasten_Auflistung"/>
    <w:basedOn w:val="7cSGHKastenText"/>
    <w:qFormat/>
    <w:rsid w:val="00844F6F"/>
    <w:pPr>
      <w:numPr>
        <w:numId w:val="12"/>
      </w:numPr>
    </w:pPr>
  </w:style>
  <w:style w:type="character" w:styleId="Hyperlink">
    <w:name w:val="Hyperlink"/>
    <w:basedOn w:val="Absatz-Standardschriftart"/>
    <w:uiPriority w:val="99"/>
    <w:unhideWhenUsed/>
    <w:rsid w:val="00844F6F"/>
    <w:rPr>
      <w:color w:val="0000FF" w:themeColor="hyperlink"/>
      <w:u w:val="single"/>
    </w:rPr>
  </w:style>
  <w:style w:type="paragraph" w:customStyle="1" w:styleId="xmsonormal">
    <w:name w:val="x_msonormal"/>
    <w:basedOn w:val="Standard"/>
    <w:rsid w:val="00D71D96"/>
    <w:pPr>
      <w:spacing w:before="100" w:beforeAutospacing="1" w:after="100" w:afterAutospacing="1" w:line="240" w:lineRule="auto"/>
      <w:jc w:val="left"/>
    </w:pPr>
    <w:rPr>
      <w:rFonts w:ascii="Times New Roman" w:hAnsi="Times New Roman" w:cs="Times New Roman"/>
      <w:sz w:val="24"/>
      <w:szCs w:val="24"/>
    </w:rPr>
  </w:style>
  <w:style w:type="paragraph" w:customStyle="1" w:styleId="xmsolistparagraph">
    <w:name w:val="x_msolistparagraph"/>
    <w:basedOn w:val="Standard"/>
    <w:rsid w:val="00D71D96"/>
    <w:pPr>
      <w:spacing w:before="100" w:beforeAutospacing="1" w:after="100" w:afterAutospacing="1" w:line="240" w:lineRule="auto"/>
      <w:jc w:val="left"/>
    </w:pPr>
    <w:rPr>
      <w:rFonts w:ascii="Times New Roman" w:hAnsi="Times New Roman" w:cs="Times New Roman"/>
      <w:sz w:val="24"/>
      <w:szCs w:val="24"/>
    </w:rPr>
  </w:style>
  <w:style w:type="character" w:customStyle="1" w:styleId="NichtaufgelsteErwhnung1">
    <w:name w:val="Nicht aufgelöste Erwähnung1"/>
    <w:basedOn w:val="Absatz-Standardschriftart"/>
    <w:uiPriority w:val="99"/>
    <w:semiHidden/>
    <w:unhideWhenUsed/>
    <w:rsid w:val="00F15957"/>
    <w:rPr>
      <w:color w:val="605E5C"/>
      <w:shd w:val="clear" w:color="auto" w:fill="E1DFDD"/>
    </w:rPr>
  </w:style>
  <w:style w:type="character" w:styleId="BesuchterLink">
    <w:name w:val="FollowedHyperlink"/>
    <w:basedOn w:val="Absatz-Standardschriftart"/>
    <w:uiPriority w:val="99"/>
    <w:semiHidden/>
    <w:unhideWhenUsed/>
    <w:rsid w:val="00F15957"/>
    <w:rPr>
      <w:color w:val="800080" w:themeColor="followedHyperlink"/>
      <w:u w:val="single"/>
    </w:rPr>
  </w:style>
  <w:style w:type="table" w:customStyle="1" w:styleId="Gitternetztabelle4Akzent61">
    <w:name w:val="Gitternetztabelle 4 – Akzent 61"/>
    <w:basedOn w:val="NormaleTabelle"/>
    <w:uiPriority w:val="49"/>
    <w:rsid w:val="003828B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berschrift3Zchn">
    <w:name w:val="Überschrift 3 Zchn"/>
    <w:basedOn w:val="Absatz-Standardschriftart"/>
    <w:link w:val="berschrift3"/>
    <w:uiPriority w:val="9"/>
    <w:semiHidden/>
    <w:rsid w:val="00161C86"/>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Absatz-Standardschriftart"/>
    <w:rsid w:val="003F33EF"/>
    <w:rPr>
      <w:rFonts w:ascii="ArialNarrow-Bold" w:hAnsi="ArialNarrow-Bold" w:hint="default"/>
      <w:b/>
      <w:bCs/>
      <w:i w:val="0"/>
      <w:iCs w:val="0"/>
      <w:color w:val="000000"/>
      <w:sz w:val="24"/>
      <w:szCs w:val="24"/>
    </w:rPr>
  </w:style>
  <w:style w:type="character" w:customStyle="1" w:styleId="fontstyle21">
    <w:name w:val="fontstyle21"/>
    <w:basedOn w:val="Absatz-Standardschriftart"/>
    <w:rsid w:val="003F33EF"/>
    <w:rPr>
      <w:rFonts w:ascii="SymbolMT" w:hAnsi="SymbolMT" w:hint="default"/>
      <w:b w:val="0"/>
      <w:bCs w:val="0"/>
      <w:i w:val="0"/>
      <w:iCs w:val="0"/>
      <w:color w:val="000000"/>
      <w:sz w:val="24"/>
      <w:szCs w:val="24"/>
    </w:rPr>
  </w:style>
  <w:style w:type="character" w:customStyle="1" w:styleId="fontstyle31">
    <w:name w:val="fontstyle31"/>
    <w:basedOn w:val="Absatz-Standardschriftart"/>
    <w:rsid w:val="003F33EF"/>
    <w:rPr>
      <w:rFonts w:ascii="ArialNarrow-Italic" w:hAnsi="ArialNarrow-Italic" w:hint="default"/>
      <w:b w:val="0"/>
      <w:bCs w:val="0"/>
      <w:i/>
      <w:iCs/>
      <w:color w:val="000000"/>
      <w:sz w:val="24"/>
      <w:szCs w:val="24"/>
    </w:rPr>
  </w:style>
  <w:style w:type="character" w:customStyle="1" w:styleId="fontstyle41">
    <w:name w:val="fontstyle41"/>
    <w:basedOn w:val="Absatz-Standardschriftart"/>
    <w:rsid w:val="003F33EF"/>
    <w:rPr>
      <w:rFonts w:ascii="ArialNarrow" w:hAnsi="ArialNarrow" w:hint="default"/>
      <w:b w:val="0"/>
      <w:bCs w:val="0"/>
      <w:i w:val="0"/>
      <w:iCs w:val="0"/>
      <w:color w:val="000000"/>
      <w:sz w:val="24"/>
      <w:szCs w:val="24"/>
    </w:rPr>
  </w:style>
  <w:style w:type="table" w:customStyle="1" w:styleId="Listentabelle3Akzent61">
    <w:name w:val="Listentabelle 3 – Akzent 61"/>
    <w:basedOn w:val="NormaleTabelle"/>
    <w:uiPriority w:val="48"/>
    <w:rsid w:val="00B6380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character" w:customStyle="1" w:styleId="fontstyle11">
    <w:name w:val="fontstyle11"/>
    <w:basedOn w:val="Absatz-Standardschriftart"/>
    <w:rsid w:val="00110438"/>
    <w:rPr>
      <w:rFonts w:ascii="SymbolMT" w:hAnsi="SymbolMT" w:hint="default"/>
      <w:b w:val="0"/>
      <w:bCs w:val="0"/>
      <w:i w:val="0"/>
      <w:iCs w:val="0"/>
      <w:color w:val="000000"/>
      <w:sz w:val="24"/>
      <w:szCs w:val="24"/>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Calibri" w:hAnsi="Calibri" w:cs="Calibri"/>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A66A7B"/>
    <w:rPr>
      <w:b/>
      <w:bCs/>
    </w:rPr>
  </w:style>
  <w:style w:type="character" w:customStyle="1" w:styleId="KommentarthemaZchn">
    <w:name w:val="Kommentarthema Zchn"/>
    <w:basedOn w:val="KommentartextZchn"/>
    <w:link w:val="Kommentarthema"/>
    <w:uiPriority w:val="99"/>
    <w:semiHidden/>
    <w:rsid w:val="00A66A7B"/>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22970">
      <w:bodyDiv w:val="1"/>
      <w:marLeft w:val="0"/>
      <w:marRight w:val="0"/>
      <w:marTop w:val="0"/>
      <w:marBottom w:val="0"/>
      <w:divBdr>
        <w:top w:val="none" w:sz="0" w:space="0" w:color="auto"/>
        <w:left w:val="none" w:sz="0" w:space="0" w:color="auto"/>
        <w:bottom w:val="none" w:sz="0" w:space="0" w:color="auto"/>
        <w:right w:val="none" w:sz="0" w:space="0" w:color="auto"/>
      </w:divBdr>
    </w:div>
    <w:div w:id="189496911">
      <w:bodyDiv w:val="1"/>
      <w:marLeft w:val="0"/>
      <w:marRight w:val="0"/>
      <w:marTop w:val="0"/>
      <w:marBottom w:val="0"/>
      <w:divBdr>
        <w:top w:val="none" w:sz="0" w:space="0" w:color="auto"/>
        <w:left w:val="none" w:sz="0" w:space="0" w:color="auto"/>
        <w:bottom w:val="none" w:sz="0" w:space="0" w:color="auto"/>
        <w:right w:val="none" w:sz="0" w:space="0" w:color="auto"/>
      </w:divBdr>
    </w:div>
    <w:div w:id="201213246">
      <w:bodyDiv w:val="1"/>
      <w:marLeft w:val="0"/>
      <w:marRight w:val="0"/>
      <w:marTop w:val="0"/>
      <w:marBottom w:val="0"/>
      <w:divBdr>
        <w:top w:val="none" w:sz="0" w:space="0" w:color="auto"/>
        <w:left w:val="none" w:sz="0" w:space="0" w:color="auto"/>
        <w:bottom w:val="none" w:sz="0" w:space="0" w:color="auto"/>
        <w:right w:val="none" w:sz="0" w:space="0" w:color="auto"/>
      </w:divBdr>
    </w:div>
    <w:div w:id="268198083">
      <w:bodyDiv w:val="1"/>
      <w:marLeft w:val="0"/>
      <w:marRight w:val="0"/>
      <w:marTop w:val="0"/>
      <w:marBottom w:val="0"/>
      <w:divBdr>
        <w:top w:val="none" w:sz="0" w:space="0" w:color="auto"/>
        <w:left w:val="none" w:sz="0" w:space="0" w:color="auto"/>
        <w:bottom w:val="none" w:sz="0" w:space="0" w:color="auto"/>
        <w:right w:val="none" w:sz="0" w:space="0" w:color="auto"/>
      </w:divBdr>
    </w:div>
    <w:div w:id="294919567">
      <w:bodyDiv w:val="1"/>
      <w:marLeft w:val="0"/>
      <w:marRight w:val="0"/>
      <w:marTop w:val="0"/>
      <w:marBottom w:val="0"/>
      <w:divBdr>
        <w:top w:val="none" w:sz="0" w:space="0" w:color="auto"/>
        <w:left w:val="none" w:sz="0" w:space="0" w:color="auto"/>
        <w:bottom w:val="none" w:sz="0" w:space="0" w:color="auto"/>
        <w:right w:val="none" w:sz="0" w:space="0" w:color="auto"/>
      </w:divBdr>
    </w:div>
    <w:div w:id="322707416">
      <w:bodyDiv w:val="1"/>
      <w:marLeft w:val="0"/>
      <w:marRight w:val="0"/>
      <w:marTop w:val="0"/>
      <w:marBottom w:val="0"/>
      <w:divBdr>
        <w:top w:val="none" w:sz="0" w:space="0" w:color="auto"/>
        <w:left w:val="none" w:sz="0" w:space="0" w:color="auto"/>
        <w:bottom w:val="none" w:sz="0" w:space="0" w:color="auto"/>
        <w:right w:val="none" w:sz="0" w:space="0" w:color="auto"/>
      </w:divBdr>
    </w:div>
    <w:div w:id="369382432">
      <w:bodyDiv w:val="1"/>
      <w:marLeft w:val="0"/>
      <w:marRight w:val="0"/>
      <w:marTop w:val="0"/>
      <w:marBottom w:val="0"/>
      <w:divBdr>
        <w:top w:val="none" w:sz="0" w:space="0" w:color="auto"/>
        <w:left w:val="none" w:sz="0" w:space="0" w:color="auto"/>
        <w:bottom w:val="none" w:sz="0" w:space="0" w:color="auto"/>
        <w:right w:val="none" w:sz="0" w:space="0" w:color="auto"/>
      </w:divBdr>
    </w:div>
    <w:div w:id="371660079">
      <w:bodyDiv w:val="1"/>
      <w:marLeft w:val="0"/>
      <w:marRight w:val="0"/>
      <w:marTop w:val="0"/>
      <w:marBottom w:val="0"/>
      <w:divBdr>
        <w:top w:val="none" w:sz="0" w:space="0" w:color="auto"/>
        <w:left w:val="none" w:sz="0" w:space="0" w:color="auto"/>
        <w:bottom w:val="none" w:sz="0" w:space="0" w:color="auto"/>
        <w:right w:val="none" w:sz="0" w:space="0" w:color="auto"/>
      </w:divBdr>
    </w:div>
    <w:div w:id="408116040">
      <w:bodyDiv w:val="1"/>
      <w:marLeft w:val="0"/>
      <w:marRight w:val="0"/>
      <w:marTop w:val="0"/>
      <w:marBottom w:val="0"/>
      <w:divBdr>
        <w:top w:val="none" w:sz="0" w:space="0" w:color="auto"/>
        <w:left w:val="none" w:sz="0" w:space="0" w:color="auto"/>
        <w:bottom w:val="none" w:sz="0" w:space="0" w:color="auto"/>
        <w:right w:val="none" w:sz="0" w:space="0" w:color="auto"/>
      </w:divBdr>
    </w:div>
    <w:div w:id="414253240">
      <w:bodyDiv w:val="1"/>
      <w:marLeft w:val="0"/>
      <w:marRight w:val="0"/>
      <w:marTop w:val="0"/>
      <w:marBottom w:val="0"/>
      <w:divBdr>
        <w:top w:val="none" w:sz="0" w:space="0" w:color="auto"/>
        <w:left w:val="none" w:sz="0" w:space="0" w:color="auto"/>
        <w:bottom w:val="none" w:sz="0" w:space="0" w:color="auto"/>
        <w:right w:val="none" w:sz="0" w:space="0" w:color="auto"/>
      </w:divBdr>
    </w:div>
    <w:div w:id="431365546">
      <w:bodyDiv w:val="1"/>
      <w:marLeft w:val="0"/>
      <w:marRight w:val="0"/>
      <w:marTop w:val="0"/>
      <w:marBottom w:val="0"/>
      <w:divBdr>
        <w:top w:val="none" w:sz="0" w:space="0" w:color="auto"/>
        <w:left w:val="none" w:sz="0" w:space="0" w:color="auto"/>
        <w:bottom w:val="none" w:sz="0" w:space="0" w:color="auto"/>
        <w:right w:val="none" w:sz="0" w:space="0" w:color="auto"/>
      </w:divBdr>
    </w:div>
    <w:div w:id="553933839">
      <w:bodyDiv w:val="1"/>
      <w:marLeft w:val="0"/>
      <w:marRight w:val="0"/>
      <w:marTop w:val="0"/>
      <w:marBottom w:val="0"/>
      <w:divBdr>
        <w:top w:val="none" w:sz="0" w:space="0" w:color="auto"/>
        <w:left w:val="none" w:sz="0" w:space="0" w:color="auto"/>
        <w:bottom w:val="none" w:sz="0" w:space="0" w:color="auto"/>
        <w:right w:val="none" w:sz="0" w:space="0" w:color="auto"/>
      </w:divBdr>
    </w:div>
    <w:div w:id="1004165618">
      <w:bodyDiv w:val="1"/>
      <w:marLeft w:val="0"/>
      <w:marRight w:val="0"/>
      <w:marTop w:val="0"/>
      <w:marBottom w:val="0"/>
      <w:divBdr>
        <w:top w:val="none" w:sz="0" w:space="0" w:color="auto"/>
        <w:left w:val="none" w:sz="0" w:space="0" w:color="auto"/>
        <w:bottom w:val="none" w:sz="0" w:space="0" w:color="auto"/>
        <w:right w:val="none" w:sz="0" w:space="0" w:color="auto"/>
      </w:divBdr>
    </w:div>
    <w:div w:id="1181118578">
      <w:bodyDiv w:val="1"/>
      <w:marLeft w:val="0"/>
      <w:marRight w:val="0"/>
      <w:marTop w:val="0"/>
      <w:marBottom w:val="0"/>
      <w:divBdr>
        <w:top w:val="none" w:sz="0" w:space="0" w:color="auto"/>
        <w:left w:val="none" w:sz="0" w:space="0" w:color="auto"/>
        <w:bottom w:val="none" w:sz="0" w:space="0" w:color="auto"/>
        <w:right w:val="none" w:sz="0" w:space="0" w:color="auto"/>
      </w:divBdr>
    </w:div>
    <w:div w:id="1349719948">
      <w:bodyDiv w:val="1"/>
      <w:marLeft w:val="0"/>
      <w:marRight w:val="0"/>
      <w:marTop w:val="0"/>
      <w:marBottom w:val="0"/>
      <w:divBdr>
        <w:top w:val="none" w:sz="0" w:space="0" w:color="auto"/>
        <w:left w:val="none" w:sz="0" w:space="0" w:color="auto"/>
        <w:bottom w:val="none" w:sz="0" w:space="0" w:color="auto"/>
        <w:right w:val="none" w:sz="0" w:space="0" w:color="auto"/>
      </w:divBdr>
    </w:div>
    <w:div w:id="1371026460">
      <w:marLeft w:val="0"/>
      <w:marRight w:val="0"/>
      <w:marTop w:val="0"/>
      <w:marBottom w:val="0"/>
      <w:divBdr>
        <w:top w:val="none" w:sz="0" w:space="0" w:color="auto"/>
        <w:left w:val="none" w:sz="0" w:space="0" w:color="auto"/>
        <w:bottom w:val="none" w:sz="0" w:space="0" w:color="auto"/>
        <w:right w:val="none" w:sz="0" w:space="0" w:color="auto"/>
      </w:divBdr>
    </w:div>
    <w:div w:id="1371026461">
      <w:marLeft w:val="0"/>
      <w:marRight w:val="0"/>
      <w:marTop w:val="0"/>
      <w:marBottom w:val="0"/>
      <w:divBdr>
        <w:top w:val="none" w:sz="0" w:space="0" w:color="auto"/>
        <w:left w:val="none" w:sz="0" w:space="0" w:color="auto"/>
        <w:bottom w:val="none" w:sz="0" w:space="0" w:color="auto"/>
        <w:right w:val="none" w:sz="0" w:space="0" w:color="auto"/>
      </w:divBdr>
    </w:div>
    <w:div w:id="1371026462">
      <w:marLeft w:val="0"/>
      <w:marRight w:val="0"/>
      <w:marTop w:val="0"/>
      <w:marBottom w:val="0"/>
      <w:divBdr>
        <w:top w:val="none" w:sz="0" w:space="0" w:color="auto"/>
        <w:left w:val="none" w:sz="0" w:space="0" w:color="auto"/>
        <w:bottom w:val="none" w:sz="0" w:space="0" w:color="auto"/>
        <w:right w:val="none" w:sz="0" w:space="0" w:color="auto"/>
      </w:divBdr>
    </w:div>
    <w:div w:id="1468620835">
      <w:bodyDiv w:val="1"/>
      <w:marLeft w:val="0"/>
      <w:marRight w:val="0"/>
      <w:marTop w:val="0"/>
      <w:marBottom w:val="0"/>
      <w:divBdr>
        <w:top w:val="none" w:sz="0" w:space="0" w:color="auto"/>
        <w:left w:val="none" w:sz="0" w:space="0" w:color="auto"/>
        <w:bottom w:val="none" w:sz="0" w:space="0" w:color="auto"/>
        <w:right w:val="none" w:sz="0" w:space="0" w:color="auto"/>
      </w:divBdr>
    </w:div>
    <w:div w:id="1546091375">
      <w:bodyDiv w:val="1"/>
      <w:marLeft w:val="0"/>
      <w:marRight w:val="0"/>
      <w:marTop w:val="0"/>
      <w:marBottom w:val="0"/>
      <w:divBdr>
        <w:top w:val="none" w:sz="0" w:space="0" w:color="auto"/>
        <w:left w:val="none" w:sz="0" w:space="0" w:color="auto"/>
        <w:bottom w:val="none" w:sz="0" w:space="0" w:color="auto"/>
        <w:right w:val="none" w:sz="0" w:space="0" w:color="auto"/>
      </w:divBdr>
    </w:div>
    <w:div w:id="1616597489">
      <w:bodyDiv w:val="1"/>
      <w:marLeft w:val="0"/>
      <w:marRight w:val="0"/>
      <w:marTop w:val="0"/>
      <w:marBottom w:val="0"/>
      <w:divBdr>
        <w:top w:val="none" w:sz="0" w:space="0" w:color="auto"/>
        <w:left w:val="none" w:sz="0" w:space="0" w:color="auto"/>
        <w:bottom w:val="none" w:sz="0" w:space="0" w:color="auto"/>
        <w:right w:val="none" w:sz="0" w:space="0" w:color="auto"/>
      </w:divBdr>
    </w:div>
    <w:div w:id="1668484612">
      <w:bodyDiv w:val="1"/>
      <w:marLeft w:val="0"/>
      <w:marRight w:val="0"/>
      <w:marTop w:val="0"/>
      <w:marBottom w:val="0"/>
      <w:divBdr>
        <w:top w:val="none" w:sz="0" w:space="0" w:color="auto"/>
        <w:left w:val="none" w:sz="0" w:space="0" w:color="auto"/>
        <w:bottom w:val="none" w:sz="0" w:space="0" w:color="auto"/>
        <w:right w:val="none" w:sz="0" w:space="0" w:color="auto"/>
      </w:divBdr>
    </w:div>
    <w:div w:id="1824076675">
      <w:bodyDiv w:val="1"/>
      <w:marLeft w:val="0"/>
      <w:marRight w:val="0"/>
      <w:marTop w:val="0"/>
      <w:marBottom w:val="0"/>
      <w:divBdr>
        <w:top w:val="none" w:sz="0" w:space="0" w:color="auto"/>
        <w:left w:val="none" w:sz="0" w:space="0" w:color="auto"/>
        <w:bottom w:val="none" w:sz="0" w:space="0" w:color="auto"/>
        <w:right w:val="none" w:sz="0" w:space="0" w:color="auto"/>
      </w:divBdr>
    </w:div>
    <w:div w:id="1892383574">
      <w:bodyDiv w:val="1"/>
      <w:marLeft w:val="0"/>
      <w:marRight w:val="0"/>
      <w:marTop w:val="0"/>
      <w:marBottom w:val="0"/>
      <w:divBdr>
        <w:top w:val="none" w:sz="0" w:space="0" w:color="auto"/>
        <w:left w:val="none" w:sz="0" w:space="0" w:color="auto"/>
        <w:bottom w:val="none" w:sz="0" w:space="0" w:color="auto"/>
        <w:right w:val="none" w:sz="0" w:space="0" w:color="auto"/>
      </w:divBdr>
    </w:div>
    <w:div w:id="1937126866">
      <w:bodyDiv w:val="1"/>
      <w:marLeft w:val="0"/>
      <w:marRight w:val="0"/>
      <w:marTop w:val="0"/>
      <w:marBottom w:val="0"/>
      <w:divBdr>
        <w:top w:val="none" w:sz="0" w:space="0" w:color="auto"/>
        <w:left w:val="none" w:sz="0" w:space="0" w:color="auto"/>
        <w:bottom w:val="none" w:sz="0" w:space="0" w:color="auto"/>
        <w:right w:val="none" w:sz="0" w:space="0" w:color="auto"/>
      </w:divBdr>
    </w:div>
    <w:div w:id="2023192832">
      <w:bodyDiv w:val="1"/>
      <w:marLeft w:val="0"/>
      <w:marRight w:val="0"/>
      <w:marTop w:val="0"/>
      <w:marBottom w:val="0"/>
      <w:divBdr>
        <w:top w:val="none" w:sz="0" w:space="0" w:color="auto"/>
        <w:left w:val="none" w:sz="0" w:space="0" w:color="auto"/>
        <w:bottom w:val="none" w:sz="0" w:space="0" w:color="auto"/>
        <w:right w:val="none" w:sz="0" w:space="0" w:color="auto"/>
      </w:divBdr>
    </w:div>
    <w:div w:id="20898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1" ma:contentTypeDescription="Ein neues Dokument erstellen." ma:contentTypeScope="" ma:versionID="c3f95fc18eeccd7c51fed330aee88a1a">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28ca5d90e4e86558a7172205c92cfa7e"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652E2-69F0-4BD6-B9E6-DA878A3C14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8D7F5A-97CE-453E-AA93-FF0C66BAB1DD}">
  <ds:schemaRefs>
    <ds:schemaRef ds:uri="http://schemas.openxmlformats.org/officeDocument/2006/bibliography"/>
  </ds:schemaRefs>
</ds:datastoreItem>
</file>

<file path=customXml/itemProps3.xml><?xml version="1.0" encoding="utf-8"?>
<ds:datastoreItem xmlns:ds="http://schemas.openxmlformats.org/officeDocument/2006/customXml" ds:itemID="{D415AFA2-A569-40EB-93E7-89A3084BA71E}">
  <ds:schemaRefs>
    <ds:schemaRef ds:uri="http://schemas.microsoft.com/sharepoint/v3/contenttype/forms"/>
  </ds:schemaRefs>
</ds:datastoreItem>
</file>

<file path=customXml/itemProps4.xml><?xml version="1.0" encoding="utf-8"?>
<ds:datastoreItem xmlns:ds="http://schemas.openxmlformats.org/officeDocument/2006/customXml" ds:itemID="{7631ABE4-18F7-444A-B3C2-3AA6F71BA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862</Words>
  <Characters>5431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Information Kurswahl für die Einteilung in</vt:lpstr>
    </vt:vector>
  </TitlesOfParts>
  <Company>BTF-RELOADED</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Kurswahl für die Einteilung in</dc:title>
  <dc:creator>Lehrer</dc:creator>
  <cp:lastModifiedBy>NK - Niklas Kaiser</cp:lastModifiedBy>
  <cp:revision>2</cp:revision>
  <cp:lastPrinted>2020-05-13T21:30:00Z</cp:lastPrinted>
  <dcterms:created xsi:type="dcterms:W3CDTF">2021-07-02T11:42:00Z</dcterms:created>
  <dcterms:modified xsi:type="dcterms:W3CDTF">2021-07-02T11:42:00Z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ies>
</file>