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734C6F18" w14:textId="564EF210" w:rsidR="003E6A6F" w:rsidRDefault="003E6A6F" w:rsidP="00581B4B"/>
    <w:tbl>
      <w:tblPr>
        <w:tblStyle w:val="Tabellenraster"/>
        <w:tblW w:w="10060" w:type="dxa"/>
        <w:jc w:val="center"/>
        <w:tblLook w:val="04A0" w:firstRow="1" w:lastRow="0" w:firstColumn="1" w:lastColumn="0" w:noHBand="0" w:noVBand="1"/>
      </w:tblPr>
      <w:tblGrid>
        <w:gridCol w:w="1297"/>
        <w:gridCol w:w="8054"/>
        <w:gridCol w:w="709"/>
      </w:tblGrid>
      <w:tr w:rsidR="003E6A6F" w:rsidRPr="003E6A6F" w14:paraId="2E4451BA" w14:textId="77777777" w:rsidTr="003E6A6F">
        <w:trPr>
          <w:trHeight w:val="300"/>
          <w:jc w:val="center"/>
        </w:trPr>
        <w:tc>
          <w:tcPr>
            <w:tcW w:w="10060" w:type="dxa"/>
            <w:gridSpan w:val="3"/>
            <w:shd w:val="clear" w:color="auto" w:fill="6D92B3"/>
          </w:tcPr>
          <w:p w14:paraId="519DD013" w14:textId="77777777" w:rsidR="003E6A6F" w:rsidRPr="00613B9C" w:rsidRDefault="003E6A6F" w:rsidP="007C2BFB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613B9C">
              <w:rPr>
                <w:rFonts w:ascii="Arial" w:hAnsi="Arial" w:cs="Arial"/>
                <w:b/>
                <w:sz w:val="28"/>
                <w:szCs w:val="28"/>
              </w:rPr>
              <w:t>Muster: Ablaufplan für die gemeinsame Teamsitzung</w:t>
            </w:r>
          </w:p>
        </w:tc>
      </w:tr>
      <w:tr w:rsidR="003E6A6F" w:rsidRPr="003E6A6F" w14:paraId="11517F9E" w14:textId="77777777" w:rsidTr="003E6A6F">
        <w:trPr>
          <w:trHeight w:val="288"/>
          <w:jc w:val="center"/>
        </w:trPr>
        <w:tc>
          <w:tcPr>
            <w:tcW w:w="1297" w:type="dxa"/>
            <w:shd w:val="clear" w:color="auto" w:fill="EBC791"/>
          </w:tcPr>
          <w:p w14:paraId="0E002AD5" w14:textId="77777777" w:rsidR="003E6A6F" w:rsidRPr="003E6A6F" w:rsidRDefault="003E6A6F" w:rsidP="003E6A6F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3E6A6F">
              <w:rPr>
                <w:rFonts w:ascii="Arial" w:hAnsi="Arial" w:cs="Arial"/>
                <w:b/>
                <w:bCs/>
                <w:sz w:val="24"/>
              </w:rPr>
              <w:t>Phase</w:t>
            </w:r>
          </w:p>
        </w:tc>
        <w:tc>
          <w:tcPr>
            <w:tcW w:w="8054" w:type="dxa"/>
            <w:shd w:val="clear" w:color="auto" w:fill="EBC791"/>
          </w:tcPr>
          <w:p w14:paraId="3777F430" w14:textId="77777777" w:rsidR="003E6A6F" w:rsidRPr="003E6A6F" w:rsidRDefault="003E6A6F" w:rsidP="003E6A6F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 w:rsidRPr="003E6A6F">
              <w:rPr>
                <w:rFonts w:ascii="Arial" w:hAnsi="Arial" w:cs="Arial"/>
                <w:b/>
                <w:bCs/>
                <w:sz w:val="24"/>
              </w:rPr>
              <w:t>To</w:t>
            </w:r>
            <w:proofErr w:type="spellEnd"/>
            <w:r w:rsidRPr="003E6A6F">
              <w:rPr>
                <w:rFonts w:ascii="Arial" w:hAnsi="Arial" w:cs="Arial"/>
                <w:b/>
                <w:bCs/>
                <w:sz w:val="24"/>
              </w:rPr>
              <w:t>-Do</w:t>
            </w:r>
          </w:p>
        </w:tc>
        <w:tc>
          <w:tcPr>
            <w:tcW w:w="709" w:type="dxa"/>
            <w:shd w:val="clear" w:color="auto" w:fill="EBC791"/>
          </w:tcPr>
          <w:p w14:paraId="0FDFA1DE" w14:textId="77777777" w:rsidR="003E6A6F" w:rsidRPr="003E6A6F" w:rsidRDefault="003E6A6F" w:rsidP="003E6A6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3E6A6F">
              <w:rPr>
                <w:rFonts w:ascii="Arial" w:hAnsi="Arial" w:cs="Arial"/>
                <w:b/>
                <w:bCs/>
                <w:sz w:val="28"/>
                <w:szCs w:val="24"/>
              </w:rPr>
              <w:sym w:font="Wingdings" w:char="F0FE"/>
            </w:r>
          </w:p>
        </w:tc>
      </w:tr>
      <w:tr w:rsidR="003E6A6F" w:rsidRPr="003E6A6F" w14:paraId="74A4EBCB" w14:textId="77777777" w:rsidTr="003E6A6F">
        <w:trPr>
          <w:trHeight w:val="589"/>
          <w:jc w:val="center"/>
        </w:trPr>
        <w:tc>
          <w:tcPr>
            <w:tcW w:w="1297" w:type="dxa"/>
            <w:vMerge w:val="restart"/>
            <w:shd w:val="clear" w:color="auto" w:fill="auto"/>
          </w:tcPr>
          <w:p w14:paraId="7E998C30" w14:textId="51075F23" w:rsidR="003E6A6F" w:rsidRPr="003E6A6F" w:rsidRDefault="003E6A6F" w:rsidP="003E6A6F">
            <w:pPr>
              <w:spacing w:before="120" w:after="120"/>
              <w:rPr>
                <w:rFonts w:ascii="Arial" w:hAnsi="Arial" w:cs="Arial"/>
              </w:rPr>
            </w:pPr>
            <w:r w:rsidRPr="003E6A6F">
              <w:rPr>
                <w:rFonts w:ascii="Arial" w:hAnsi="Arial" w:cs="Arial"/>
              </w:rPr>
              <w:t>Phase 1: Vor-bereitung</w:t>
            </w:r>
          </w:p>
        </w:tc>
        <w:tc>
          <w:tcPr>
            <w:tcW w:w="8054" w:type="dxa"/>
            <w:shd w:val="clear" w:color="auto" w:fill="auto"/>
          </w:tcPr>
          <w:p w14:paraId="63A40BB1" w14:textId="77777777" w:rsidR="003E6A6F" w:rsidRPr="003E6A6F" w:rsidRDefault="003E6A6F" w:rsidP="003E6A6F">
            <w:pPr>
              <w:spacing w:before="120" w:after="120"/>
              <w:rPr>
                <w:rFonts w:ascii="Arial" w:hAnsi="Arial" w:cs="Arial"/>
              </w:rPr>
            </w:pPr>
            <w:r w:rsidRPr="003E6A6F">
              <w:rPr>
                <w:rFonts w:ascii="Arial" w:hAnsi="Arial" w:cs="Arial"/>
              </w:rPr>
              <w:t>1. Wir tragen bis einen Tag vor dem Meeting alle unsere Punkte in die Liste ein.</w:t>
            </w:r>
          </w:p>
          <w:p w14:paraId="2BF711C9" w14:textId="6234D7D7" w:rsidR="003E6A6F" w:rsidRPr="003E6A6F" w:rsidRDefault="003E6A6F" w:rsidP="003E6A6F">
            <w:pPr>
              <w:spacing w:before="120" w:after="120"/>
              <w:rPr>
                <w:rFonts w:ascii="Arial" w:hAnsi="Arial" w:cs="Arial"/>
              </w:rPr>
            </w:pPr>
            <w:r w:rsidRPr="003E6A6F">
              <w:rPr>
                <w:rFonts w:ascii="Arial" w:hAnsi="Arial" w:cs="Arial"/>
              </w:rPr>
              <w:t>Beispiel: Mo, Std. 6 -&gt; neues Thema; Vorwissen aktivieren; wie?</w:t>
            </w:r>
          </w:p>
        </w:tc>
        <w:tc>
          <w:tcPr>
            <w:tcW w:w="709" w:type="dxa"/>
            <w:shd w:val="clear" w:color="auto" w:fill="auto"/>
          </w:tcPr>
          <w:p w14:paraId="40721BE5" w14:textId="77777777" w:rsidR="003E6A6F" w:rsidRPr="003E6A6F" w:rsidRDefault="003E6A6F" w:rsidP="003E6A6F">
            <w:pPr>
              <w:spacing w:before="120"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E6A6F">
              <w:rPr>
                <w:rFonts w:ascii="Arial" w:hAnsi="Arial" w:cs="Arial"/>
                <w:sz w:val="28"/>
                <w:szCs w:val="24"/>
              </w:rPr>
              <w:sym w:font="Wingdings" w:char="F071"/>
            </w:r>
          </w:p>
        </w:tc>
      </w:tr>
      <w:tr w:rsidR="003E6A6F" w:rsidRPr="003E6A6F" w14:paraId="5540AEFD" w14:textId="77777777" w:rsidTr="003E6A6F">
        <w:trPr>
          <w:trHeight w:val="437"/>
          <w:jc w:val="center"/>
        </w:trPr>
        <w:tc>
          <w:tcPr>
            <w:tcW w:w="1297" w:type="dxa"/>
            <w:vMerge/>
            <w:shd w:val="clear" w:color="auto" w:fill="auto"/>
          </w:tcPr>
          <w:p w14:paraId="75F6AF26" w14:textId="77777777" w:rsidR="003E6A6F" w:rsidRPr="003E6A6F" w:rsidRDefault="003E6A6F" w:rsidP="003E6A6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054" w:type="dxa"/>
            <w:shd w:val="clear" w:color="auto" w:fill="auto"/>
          </w:tcPr>
          <w:p w14:paraId="13AA2DEF" w14:textId="77777777" w:rsidR="003E6A6F" w:rsidRPr="003E6A6F" w:rsidRDefault="003E6A6F" w:rsidP="003E6A6F">
            <w:pPr>
              <w:spacing w:before="120" w:after="120"/>
              <w:rPr>
                <w:rFonts w:ascii="Arial" w:hAnsi="Arial" w:cs="Arial"/>
              </w:rPr>
            </w:pPr>
            <w:r w:rsidRPr="003E6A6F">
              <w:rPr>
                <w:rFonts w:ascii="Arial" w:hAnsi="Arial" w:cs="Arial"/>
              </w:rPr>
              <w:t>2. Wir legen die Reihenfolge der zu besprechenden Punkte fest.</w:t>
            </w:r>
          </w:p>
        </w:tc>
        <w:tc>
          <w:tcPr>
            <w:tcW w:w="709" w:type="dxa"/>
            <w:shd w:val="clear" w:color="auto" w:fill="auto"/>
          </w:tcPr>
          <w:p w14:paraId="02B0D74F" w14:textId="77777777" w:rsidR="003E6A6F" w:rsidRPr="003E6A6F" w:rsidRDefault="003E6A6F" w:rsidP="003E6A6F">
            <w:pPr>
              <w:spacing w:before="120"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E6A6F">
              <w:rPr>
                <w:rFonts w:ascii="Arial" w:hAnsi="Arial" w:cs="Arial"/>
                <w:sz w:val="28"/>
                <w:szCs w:val="24"/>
              </w:rPr>
              <w:sym w:font="Wingdings" w:char="F071"/>
            </w:r>
          </w:p>
        </w:tc>
      </w:tr>
      <w:tr w:rsidR="003E6A6F" w:rsidRPr="003E6A6F" w14:paraId="536F7535" w14:textId="77777777" w:rsidTr="003E6A6F">
        <w:trPr>
          <w:trHeight w:val="750"/>
          <w:jc w:val="center"/>
        </w:trPr>
        <w:tc>
          <w:tcPr>
            <w:tcW w:w="1297" w:type="dxa"/>
            <w:vMerge/>
            <w:shd w:val="clear" w:color="auto" w:fill="auto"/>
          </w:tcPr>
          <w:p w14:paraId="2D861015" w14:textId="77777777" w:rsidR="003E6A6F" w:rsidRPr="003E6A6F" w:rsidRDefault="003E6A6F" w:rsidP="003E6A6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054" w:type="dxa"/>
            <w:shd w:val="clear" w:color="auto" w:fill="auto"/>
          </w:tcPr>
          <w:p w14:paraId="0B23BCE4" w14:textId="77777777" w:rsidR="003E6A6F" w:rsidRPr="003E6A6F" w:rsidRDefault="003E6A6F" w:rsidP="003E6A6F">
            <w:pPr>
              <w:spacing w:before="120" w:after="120"/>
              <w:rPr>
                <w:rFonts w:ascii="Arial" w:hAnsi="Arial" w:cs="Arial"/>
              </w:rPr>
            </w:pPr>
            <w:r w:rsidRPr="003E6A6F">
              <w:rPr>
                <w:rFonts w:ascii="Arial" w:hAnsi="Arial" w:cs="Arial"/>
              </w:rPr>
              <w:t xml:space="preserve">3. Wir erstellen eine Liste mit Hinweisen, welche </w:t>
            </w:r>
            <w:proofErr w:type="spellStart"/>
            <w:r w:rsidRPr="003E6A6F">
              <w:rPr>
                <w:rFonts w:ascii="Arial" w:hAnsi="Arial" w:cs="Arial"/>
              </w:rPr>
              <w:t>SuS</w:t>
            </w:r>
            <w:proofErr w:type="spellEnd"/>
            <w:r w:rsidRPr="003E6A6F">
              <w:rPr>
                <w:rFonts w:ascii="Arial" w:hAnsi="Arial" w:cs="Arial"/>
              </w:rPr>
              <w:t xml:space="preserve"> welche Unterstützung brauchen, um diese bei der Planung jeder Stunde zur Hand zu haben und so Zeit zu sparen (immer wieder aktualisieren).</w:t>
            </w:r>
          </w:p>
        </w:tc>
        <w:tc>
          <w:tcPr>
            <w:tcW w:w="709" w:type="dxa"/>
            <w:shd w:val="clear" w:color="auto" w:fill="auto"/>
          </w:tcPr>
          <w:p w14:paraId="75122056" w14:textId="77777777" w:rsidR="003E6A6F" w:rsidRPr="003E6A6F" w:rsidRDefault="003E6A6F" w:rsidP="003E6A6F">
            <w:pPr>
              <w:spacing w:before="120"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E6A6F">
              <w:rPr>
                <w:rFonts w:ascii="Arial" w:hAnsi="Arial" w:cs="Arial"/>
                <w:sz w:val="28"/>
                <w:szCs w:val="24"/>
              </w:rPr>
              <w:sym w:font="Wingdings" w:char="F071"/>
            </w:r>
          </w:p>
        </w:tc>
      </w:tr>
      <w:tr w:rsidR="003E6A6F" w:rsidRPr="003E6A6F" w14:paraId="0B6DF4DE" w14:textId="77777777" w:rsidTr="003E6A6F">
        <w:trPr>
          <w:trHeight w:val="904"/>
          <w:jc w:val="center"/>
        </w:trPr>
        <w:tc>
          <w:tcPr>
            <w:tcW w:w="1297" w:type="dxa"/>
            <w:vMerge/>
            <w:shd w:val="clear" w:color="auto" w:fill="auto"/>
          </w:tcPr>
          <w:p w14:paraId="75F056BB" w14:textId="77777777" w:rsidR="003E6A6F" w:rsidRPr="003E6A6F" w:rsidRDefault="003E6A6F" w:rsidP="003E6A6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054" w:type="dxa"/>
            <w:shd w:val="clear" w:color="auto" w:fill="auto"/>
          </w:tcPr>
          <w:p w14:paraId="203C3407" w14:textId="77777777" w:rsidR="003E6A6F" w:rsidRPr="003E6A6F" w:rsidRDefault="003E6A6F" w:rsidP="003E6A6F">
            <w:pPr>
              <w:spacing w:before="120" w:after="120"/>
              <w:rPr>
                <w:rFonts w:ascii="Arial" w:hAnsi="Arial" w:cs="Arial"/>
              </w:rPr>
            </w:pPr>
            <w:r w:rsidRPr="003E6A6F">
              <w:rPr>
                <w:rFonts w:ascii="Arial" w:hAnsi="Arial" w:cs="Arial"/>
              </w:rPr>
              <w:t xml:space="preserve">4. Wir erstellen eine Übersicht für jede Stunde mit den typischen Aufgaben, die immer anfallen, als Vorlage für die gemeinsame Planung (z. B. hauptverantwortlich für die Unterrichtsphase; Erstellung des Materials; Unterstützung einzelner </w:t>
            </w:r>
            <w:proofErr w:type="spellStart"/>
            <w:r w:rsidRPr="003E6A6F">
              <w:rPr>
                <w:rFonts w:ascii="Arial" w:hAnsi="Arial" w:cs="Arial"/>
              </w:rPr>
              <w:t>SuS</w:t>
            </w:r>
            <w:proofErr w:type="spellEnd"/>
            <w:r w:rsidRPr="003E6A6F">
              <w:rPr>
                <w:rFonts w:ascii="Arial" w:hAnsi="Arial" w:cs="Arial"/>
              </w:rPr>
              <w:t>; Beobachtung usw.).</w:t>
            </w:r>
          </w:p>
        </w:tc>
        <w:tc>
          <w:tcPr>
            <w:tcW w:w="709" w:type="dxa"/>
            <w:shd w:val="clear" w:color="auto" w:fill="auto"/>
          </w:tcPr>
          <w:p w14:paraId="40A4C031" w14:textId="77777777" w:rsidR="003E6A6F" w:rsidRPr="003E6A6F" w:rsidRDefault="003E6A6F" w:rsidP="003E6A6F">
            <w:pPr>
              <w:spacing w:before="120"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E6A6F">
              <w:rPr>
                <w:rFonts w:ascii="Arial" w:hAnsi="Arial" w:cs="Arial"/>
                <w:sz w:val="28"/>
                <w:szCs w:val="24"/>
              </w:rPr>
              <w:sym w:font="Wingdings" w:char="F071"/>
            </w:r>
          </w:p>
        </w:tc>
      </w:tr>
      <w:tr w:rsidR="003E6A6F" w:rsidRPr="003E6A6F" w14:paraId="34D3BE88" w14:textId="77777777" w:rsidTr="003E6A6F">
        <w:trPr>
          <w:trHeight w:val="437"/>
          <w:jc w:val="center"/>
        </w:trPr>
        <w:tc>
          <w:tcPr>
            <w:tcW w:w="1297" w:type="dxa"/>
            <w:vMerge/>
            <w:shd w:val="clear" w:color="auto" w:fill="auto"/>
          </w:tcPr>
          <w:p w14:paraId="14578CB1" w14:textId="77777777" w:rsidR="003E6A6F" w:rsidRPr="003E6A6F" w:rsidRDefault="003E6A6F" w:rsidP="003E6A6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054" w:type="dxa"/>
            <w:shd w:val="clear" w:color="auto" w:fill="auto"/>
          </w:tcPr>
          <w:p w14:paraId="7DBD23EF" w14:textId="77777777" w:rsidR="003E6A6F" w:rsidRPr="003E6A6F" w:rsidRDefault="003E6A6F" w:rsidP="003E6A6F">
            <w:pPr>
              <w:spacing w:before="120" w:after="120"/>
              <w:rPr>
                <w:rFonts w:ascii="Arial" w:hAnsi="Arial" w:cs="Arial"/>
              </w:rPr>
            </w:pPr>
            <w:r w:rsidRPr="003E6A6F">
              <w:rPr>
                <w:rFonts w:ascii="Arial" w:hAnsi="Arial" w:cs="Arial"/>
              </w:rPr>
              <w:t>5. Wir legen den Termin und Ort für unser möglichst störungsfreies Meeting fest.</w:t>
            </w:r>
          </w:p>
        </w:tc>
        <w:tc>
          <w:tcPr>
            <w:tcW w:w="709" w:type="dxa"/>
            <w:shd w:val="clear" w:color="auto" w:fill="auto"/>
          </w:tcPr>
          <w:p w14:paraId="5C188C85" w14:textId="77777777" w:rsidR="003E6A6F" w:rsidRPr="003E6A6F" w:rsidRDefault="003E6A6F" w:rsidP="003E6A6F">
            <w:pPr>
              <w:spacing w:before="120"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E6A6F">
              <w:rPr>
                <w:rFonts w:ascii="Arial" w:hAnsi="Arial" w:cs="Arial"/>
                <w:sz w:val="28"/>
                <w:szCs w:val="24"/>
              </w:rPr>
              <w:sym w:font="Wingdings" w:char="F071"/>
            </w:r>
          </w:p>
        </w:tc>
      </w:tr>
      <w:tr w:rsidR="003E6A6F" w:rsidRPr="003E6A6F" w14:paraId="5E518D3D" w14:textId="77777777" w:rsidTr="003E6A6F">
        <w:trPr>
          <w:trHeight w:val="430"/>
          <w:jc w:val="center"/>
        </w:trPr>
        <w:tc>
          <w:tcPr>
            <w:tcW w:w="1297" w:type="dxa"/>
            <w:vMerge/>
            <w:shd w:val="clear" w:color="auto" w:fill="auto"/>
          </w:tcPr>
          <w:p w14:paraId="3A4136AE" w14:textId="77777777" w:rsidR="003E6A6F" w:rsidRPr="003E6A6F" w:rsidRDefault="003E6A6F" w:rsidP="003E6A6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054" w:type="dxa"/>
            <w:shd w:val="clear" w:color="auto" w:fill="auto"/>
          </w:tcPr>
          <w:p w14:paraId="72DB91CA" w14:textId="77777777" w:rsidR="003E6A6F" w:rsidRPr="003E6A6F" w:rsidRDefault="003E6A6F" w:rsidP="003E6A6F">
            <w:pPr>
              <w:spacing w:before="120" w:after="120"/>
              <w:rPr>
                <w:rFonts w:ascii="Arial" w:hAnsi="Arial" w:cs="Arial"/>
              </w:rPr>
            </w:pPr>
            <w:r w:rsidRPr="003E6A6F">
              <w:rPr>
                <w:rFonts w:ascii="Arial" w:hAnsi="Arial" w:cs="Arial"/>
              </w:rPr>
              <w:t>6. Wir verteilen die Gesamtzeit des Gesprächs auf die einzelnen Punkte und notieren das jeweilige Zeitbudget.</w:t>
            </w:r>
          </w:p>
        </w:tc>
        <w:tc>
          <w:tcPr>
            <w:tcW w:w="709" w:type="dxa"/>
            <w:shd w:val="clear" w:color="auto" w:fill="auto"/>
          </w:tcPr>
          <w:p w14:paraId="6C74F7C1" w14:textId="77777777" w:rsidR="003E6A6F" w:rsidRPr="003E6A6F" w:rsidRDefault="003E6A6F" w:rsidP="003E6A6F">
            <w:pPr>
              <w:spacing w:before="120"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E6A6F">
              <w:rPr>
                <w:rFonts w:ascii="Arial" w:hAnsi="Arial" w:cs="Arial"/>
                <w:sz w:val="28"/>
                <w:szCs w:val="24"/>
              </w:rPr>
              <w:sym w:font="Wingdings" w:char="F071"/>
            </w:r>
          </w:p>
        </w:tc>
      </w:tr>
      <w:tr w:rsidR="003E6A6F" w:rsidRPr="003E6A6F" w14:paraId="269CCA5D" w14:textId="77777777" w:rsidTr="003E6A6F">
        <w:trPr>
          <w:trHeight w:val="745"/>
          <w:jc w:val="center"/>
        </w:trPr>
        <w:tc>
          <w:tcPr>
            <w:tcW w:w="1297" w:type="dxa"/>
            <w:vMerge w:val="restart"/>
            <w:shd w:val="clear" w:color="auto" w:fill="auto"/>
          </w:tcPr>
          <w:p w14:paraId="79A44D2D" w14:textId="22D9A945" w:rsidR="003E6A6F" w:rsidRPr="003E6A6F" w:rsidRDefault="003E6A6F" w:rsidP="003E6A6F">
            <w:pPr>
              <w:spacing w:before="120" w:after="120"/>
              <w:rPr>
                <w:rFonts w:ascii="Arial" w:hAnsi="Arial" w:cs="Arial"/>
              </w:rPr>
            </w:pPr>
            <w:r w:rsidRPr="003E6A6F">
              <w:rPr>
                <w:rFonts w:ascii="Arial" w:hAnsi="Arial" w:cs="Arial"/>
              </w:rPr>
              <w:t>Phase 2: Fokus-</w:t>
            </w:r>
            <w:proofErr w:type="spellStart"/>
            <w:r w:rsidRPr="003E6A6F">
              <w:rPr>
                <w:rFonts w:ascii="Arial" w:hAnsi="Arial" w:cs="Arial"/>
              </w:rPr>
              <w:t>sierung</w:t>
            </w:r>
            <w:proofErr w:type="spellEnd"/>
            <w:r w:rsidRPr="003E6A6F">
              <w:rPr>
                <w:rFonts w:ascii="Arial" w:hAnsi="Arial" w:cs="Arial"/>
              </w:rPr>
              <w:t xml:space="preserve"> des Ziels</w:t>
            </w:r>
          </w:p>
        </w:tc>
        <w:tc>
          <w:tcPr>
            <w:tcW w:w="8054" w:type="dxa"/>
            <w:shd w:val="clear" w:color="auto" w:fill="auto"/>
          </w:tcPr>
          <w:p w14:paraId="2F31A665" w14:textId="77777777" w:rsidR="003E6A6F" w:rsidRPr="003E6A6F" w:rsidRDefault="003E6A6F" w:rsidP="003E6A6F">
            <w:pPr>
              <w:spacing w:before="120" w:after="120"/>
              <w:rPr>
                <w:rFonts w:ascii="Arial" w:hAnsi="Arial" w:cs="Arial"/>
              </w:rPr>
            </w:pPr>
            <w:r w:rsidRPr="003E6A6F">
              <w:rPr>
                <w:rFonts w:ascii="Arial" w:hAnsi="Arial" w:cs="Arial"/>
              </w:rPr>
              <w:t xml:space="preserve">1. Wir besprechen zu Beginn, wie groß das Zeitbudget pro Punkt ist, und stellen einen </w:t>
            </w:r>
            <w:proofErr w:type="spellStart"/>
            <w:r w:rsidRPr="003E6A6F">
              <w:rPr>
                <w:rFonts w:ascii="Arial" w:hAnsi="Arial" w:cs="Arial"/>
              </w:rPr>
              <w:t>Timer</w:t>
            </w:r>
            <w:proofErr w:type="spellEnd"/>
            <w:r w:rsidRPr="003E6A6F">
              <w:rPr>
                <w:rFonts w:ascii="Arial" w:hAnsi="Arial" w:cs="Arial"/>
              </w:rPr>
              <w:t xml:space="preserve"> auf 3 Minuten vor Ablauf der Zeit. Wenn der </w:t>
            </w:r>
            <w:proofErr w:type="spellStart"/>
            <w:r w:rsidRPr="003E6A6F">
              <w:rPr>
                <w:rFonts w:ascii="Arial" w:hAnsi="Arial" w:cs="Arial"/>
              </w:rPr>
              <w:t>Timer</w:t>
            </w:r>
            <w:proofErr w:type="spellEnd"/>
            <w:r w:rsidRPr="003E6A6F">
              <w:rPr>
                <w:rFonts w:ascii="Arial" w:hAnsi="Arial" w:cs="Arial"/>
              </w:rPr>
              <w:t xml:space="preserve"> sich meldet, müssen wir zum Ende kommen.</w:t>
            </w:r>
          </w:p>
        </w:tc>
        <w:tc>
          <w:tcPr>
            <w:tcW w:w="709" w:type="dxa"/>
            <w:shd w:val="clear" w:color="auto" w:fill="auto"/>
          </w:tcPr>
          <w:p w14:paraId="1EC92BAA" w14:textId="77777777" w:rsidR="003E6A6F" w:rsidRPr="003E6A6F" w:rsidRDefault="003E6A6F" w:rsidP="003E6A6F">
            <w:pPr>
              <w:spacing w:before="120"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E6A6F">
              <w:rPr>
                <w:rFonts w:ascii="Arial" w:hAnsi="Arial" w:cs="Arial"/>
                <w:sz w:val="28"/>
                <w:szCs w:val="24"/>
              </w:rPr>
              <w:sym w:font="Wingdings" w:char="F071"/>
            </w:r>
          </w:p>
        </w:tc>
      </w:tr>
      <w:tr w:rsidR="003E6A6F" w:rsidRPr="003E6A6F" w14:paraId="5C4E2775" w14:textId="77777777" w:rsidTr="003E6A6F">
        <w:trPr>
          <w:trHeight w:val="750"/>
          <w:jc w:val="center"/>
        </w:trPr>
        <w:tc>
          <w:tcPr>
            <w:tcW w:w="1297" w:type="dxa"/>
            <w:vMerge/>
            <w:shd w:val="clear" w:color="auto" w:fill="auto"/>
          </w:tcPr>
          <w:p w14:paraId="680C0EB3" w14:textId="77777777" w:rsidR="003E6A6F" w:rsidRPr="003E6A6F" w:rsidRDefault="003E6A6F" w:rsidP="003E6A6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054" w:type="dxa"/>
            <w:shd w:val="clear" w:color="auto" w:fill="auto"/>
          </w:tcPr>
          <w:p w14:paraId="319CDCB8" w14:textId="77777777" w:rsidR="003E6A6F" w:rsidRPr="003E6A6F" w:rsidRDefault="003E6A6F" w:rsidP="003E6A6F">
            <w:pPr>
              <w:spacing w:before="120" w:after="120"/>
              <w:rPr>
                <w:rFonts w:ascii="Arial" w:hAnsi="Arial" w:cs="Arial"/>
              </w:rPr>
            </w:pPr>
            <w:r w:rsidRPr="003E6A6F">
              <w:rPr>
                <w:rFonts w:ascii="Arial" w:hAnsi="Arial" w:cs="Arial"/>
              </w:rPr>
              <w:t>2. Wir planen unseren Unterricht bzw. besprechen die anderen Punkte und notieren die Ergebnisse auf der Planungsvorlage. Einer schreibt und kopiert die Notizen am Ende für alle.</w:t>
            </w:r>
          </w:p>
        </w:tc>
        <w:tc>
          <w:tcPr>
            <w:tcW w:w="709" w:type="dxa"/>
            <w:shd w:val="clear" w:color="auto" w:fill="auto"/>
          </w:tcPr>
          <w:p w14:paraId="69CC43B3" w14:textId="77777777" w:rsidR="003E6A6F" w:rsidRPr="003E6A6F" w:rsidRDefault="003E6A6F" w:rsidP="003E6A6F">
            <w:pPr>
              <w:spacing w:before="120"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E6A6F">
              <w:rPr>
                <w:rFonts w:ascii="Arial" w:hAnsi="Arial" w:cs="Arial"/>
                <w:sz w:val="28"/>
                <w:szCs w:val="24"/>
              </w:rPr>
              <w:sym w:font="Wingdings" w:char="F071"/>
            </w:r>
          </w:p>
        </w:tc>
      </w:tr>
      <w:tr w:rsidR="003E6A6F" w:rsidRPr="003E6A6F" w14:paraId="66C36536" w14:textId="77777777" w:rsidTr="003E6A6F">
        <w:trPr>
          <w:trHeight w:val="372"/>
          <w:jc w:val="center"/>
        </w:trPr>
        <w:tc>
          <w:tcPr>
            <w:tcW w:w="1297" w:type="dxa"/>
            <w:vMerge/>
            <w:shd w:val="clear" w:color="auto" w:fill="auto"/>
          </w:tcPr>
          <w:p w14:paraId="3D4C8FE4" w14:textId="77777777" w:rsidR="003E6A6F" w:rsidRPr="003E6A6F" w:rsidRDefault="003E6A6F" w:rsidP="003E6A6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054" w:type="dxa"/>
            <w:shd w:val="clear" w:color="auto" w:fill="auto"/>
          </w:tcPr>
          <w:p w14:paraId="3D38F63E" w14:textId="77777777" w:rsidR="003E6A6F" w:rsidRPr="003E6A6F" w:rsidRDefault="003E6A6F" w:rsidP="003E6A6F">
            <w:pPr>
              <w:spacing w:before="120" w:after="120"/>
              <w:rPr>
                <w:rFonts w:ascii="Arial" w:hAnsi="Arial" w:cs="Arial"/>
              </w:rPr>
            </w:pPr>
            <w:r w:rsidRPr="003E6A6F">
              <w:rPr>
                <w:rFonts w:ascii="Arial" w:hAnsi="Arial" w:cs="Arial"/>
              </w:rPr>
              <w:t>3. Wir gehen anhand der Planungsvorlage nochmals kurz durch, wer für was verantwortlich ist, und holen uns Rückversicherung, dass jeder mit dem Ablauf einverstanden ist.</w:t>
            </w:r>
          </w:p>
        </w:tc>
        <w:tc>
          <w:tcPr>
            <w:tcW w:w="709" w:type="dxa"/>
            <w:shd w:val="clear" w:color="auto" w:fill="auto"/>
          </w:tcPr>
          <w:p w14:paraId="4D4B8F40" w14:textId="77777777" w:rsidR="003E6A6F" w:rsidRPr="003E6A6F" w:rsidRDefault="003E6A6F" w:rsidP="003E6A6F">
            <w:pPr>
              <w:spacing w:before="120"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E6A6F">
              <w:rPr>
                <w:rFonts w:ascii="Arial" w:hAnsi="Arial" w:cs="Arial"/>
                <w:sz w:val="28"/>
                <w:szCs w:val="24"/>
              </w:rPr>
              <w:sym w:font="Wingdings" w:char="F071"/>
            </w:r>
          </w:p>
        </w:tc>
      </w:tr>
      <w:tr w:rsidR="003E6A6F" w:rsidRPr="003E6A6F" w14:paraId="3CEAE503" w14:textId="77777777" w:rsidTr="003E6A6F">
        <w:trPr>
          <w:trHeight w:val="385"/>
          <w:jc w:val="center"/>
        </w:trPr>
        <w:tc>
          <w:tcPr>
            <w:tcW w:w="1297" w:type="dxa"/>
            <w:vMerge/>
            <w:shd w:val="clear" w:color="auto" w:fill="auto"/>
          </w:tcPr>
          <w:p w14:paraId="710EB616" w14:textId="77777777" w:rsidR="003E6A6F" w:rsidRPr="003E6A6F" w:rsidRDefault="003E6A6F" w:rsidP="003E6A6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054" w:type="dxa"/>
            <w:shd w:val="clear" w:color="auto" w:fill="auto"/>
          </w:tcPr>
          <w:p w14:paraId="5C6C524A" w14:textId="77777777" w:rsidR="003E6A6F" w:rsidRPr="003E6A6F" w:rsidRDefault="003E6A6F" w:rsidP="003E6A6F">
            <w:pPr>
              <w:spacing w:before="120" w:after="120"/>
              <w:rPr>
                <w:rFonts w:ascii="Arial" w:hAnsi="Arial" w:cs="Arial"/>
              </w:rPr>
            </w:pPr>
            <w:r w:rsidRPr="003E6A6F">
              <w:rPr>
                <w:rFonts w:ascii="Arial" w:hAnsi="Arial" w:cs="Arial"/>
              </w:rPr>
              <w:t xml:space="preserve">4. Wir klären, ob jemand bei der Vorbereitung auf den zugeteilten Aufgabenschwerpunkt noch Unterstützung braucht. </w:t>
            </w:r>
          </w:p>
        </w:tc>
        <w:tc>
          <w:tcPr>
            <w:tcW w:w="709" w:type="dxa"/>
            <w:shd w:val="clear" w:color="auto" w:fill="auto"/>
          </w:tcPr>
          <w:p w14:paraId="429DDB17" w14:textId="77777777" w:rsidR="003E6A6F" w:rsidRPr="003E6A6F" w:rsidRDefault="003E6A6F" w:rsidP="003E6A6F">
            <w:pPr>
              <w:spacing w:before="120"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E6A6F">
              <w:rPr>
                <w:rFonts w:ascii="Arial" w:hAnsi="Arial" w:cs="Arial"/>
                <w:sz w:val="28"/>
                <w:szCs w:val="24"/>
              </w:rPr>
              <w:sym w:font="Wingdings" w:char="F071"/>
            </w:r>
          </w:p>
        </w:tc>
      </w:tr>
      <w:tr w:rsidR="003E6A6F" w:rsidRPr="003E6A6F" w14:paraId="6DD095DB" w14:textId="77777777" w:rsidTr="003E6A6F">
        <w:trPr>
          <w:trHeight w:val="430"/>
          <w:jc w:val="center"/>
        </w:trPr>
        <w:tc>
          <w:tcPr>
            <w:tcW w:w="1297" w:type="dxa"/>
            <w:vMerge w:val="restart"/>
            <w:shd w:val="clear" w:color="auto" w:fill="auto"/>
          </w:tcPr>
          <w:p w14:paraId="1A606DE6" w14:textId="25C600D0" w:rsidR="003E6A6F" w:rsidRPr="003E6A6F" w:rsidRDefault="003E6A6F" w:rsidP="003E6A6F">
            <w:pPr>
              <w:spacing w:before="120" w:after="120"/>
              <w:rPr>
                <w:rFonts w:ascii="Arial" w:hAnsi="Arial" w:cs="Arial"/>
              </w:rPr>
            </w:pPr>
            <w:r w:rsidRPr="003E6A6F">
              <w:rPr>
                <w:rFonts w:ascii="Arial" w:hAnsi="Arial" w:cs="Arial"/>
              </w:rPr>
              <w:t>Phase 3: Nach-bereitung</w:t>
            </w:r>
          </w:p>
        </w:tc>
        <w:tc>
          <w:tcPr>
            <w:tcW w:w="8054" w:type="dxa"/>
            <w:shd w:val="clear" w:color="auto" w:fill="auto"/>
          </w:tcPr>
          <w:p w14:paraId="0064C0D0" w14:textId="77777777" w:rsidR="003E6A6F" w:rsidRPr="003E6A6F" w:rsidRDefault="003E6A6F" w:rsidP="003E6A6F">
            <w:pPr>
              <w:spacing w:before="120" w:after="120"/>
              <w:rPr>
                <w:rFonts w:ascii="Arial" w:hAnsi="Arial" w:cs="Arial"/>
              </w:rPr>
            </w:pPr>
            <w:r w:rsidRPr="003E6A6F">
              <w:rPr>
                <w:rFonts w:ascii="Arial" w:hAnsi="Arial" w:cs="Arial"/>
              </w:rPr>
              <w:t>1. Wir reflektieren den Ablauf und die Zusammenarbeit der Sitzung.</w:t>
            </w:r>
          </w:p>
        </w:tc>
        <w:tc>
          <w:tcPr>
            <w:tcW w:w="709" w:type="dxa"/>
            <w:shd w:val="clear" w:color="auto" w:fill="auto"/>
          </w:tcPr>
          <w:p w14:paraId="34459E24" w14:textId="77777777" w:rsidR="003E6A6F" w:rsidRPr="003E6A6F" w:rsidRDefault="003E6A6F" w:rsidP="003E6A6F">
            <w:pPr>
              <w:spacing w:before="120"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E6A6F">
              <w:rPr>
                <w:rFonts w:ascii="Arial" w:hAnsi="Arial" w:cs="Arial"/>
                <w:sz w:val="28"/>
                <w:szCs w:val="24"/>
              </w:rPr>
              <w:sym w:font="Wingdings" w:char="F071"/>
            </w:r>
          </w:p>
        </w:tc>
      </w:tr>
      <w:tr w:rsidR="003E6A6F" w:rsidRPr="003E6A6F" w14:paraId="0821D715" w14:textId="77777777" w:rsidTr="003E6A6F">
        <w:trPr>
          <w:trHeight w:val="430"/>
          <w:jc w:val="center"/>
        </w:trPr>
        <w:tc>
          <w:tcPr>
            <w:tcW w:w="1297" w:type="dxa"/>
            <w:vMerge/>
            <w:shd w:val="clear" w:color="auto" w:fill="auto"/>
          </w:tcPr>
          <w:p w14:paraId="7611E56C" w14:textId="77777777" w:rsidR="003E6A6F" w:rsidRPr="003E6A6F" w:rsidRDefault="003E6A6F" w:rsidP="003E6A6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054" w:type="dxa"/>
            <w:shd w:val="clear" w:color="auto" w:fill="auto"/>
          </w:tcPr>
          <w:p w14:paraId="279B4B9C" w14:textId="77777777" w:rsidR="003E6A6F" w:rsidRPr="003E6A6F" w:rsidRDefault="003E6A6F" w:rsidP="003E6A6F">
            <w:pPr>
              <w:spacing w:before="120" w:after="120"/>
              <w:rPr>
                <w:rFonts w:ascii="Arial" w:hAnsi="Arial" w:cs="Arial"/>
              </w:rPr>
            </w:pPr>
            <w:r w:rsidRPr="003E6A6F">
              <w:rPr>
                <w:rFonts w:ascii="Arial" w:hAnsi="Arial" w:cs="Arial"/>
              </w:rPr>
              <w:t>2. Wir bereiten uns auf die zugeteilte Aufgabe vor und führen diese im Team anhand der Absprachen durch.</w:t>
            </w:r>
          </w:p>
        </w:tc>
        <w:tc>
          <w:tcPr>
            <w:tcW w:w="709" w:type="dxa"/>
            <w:shd w:val="clear" w:color="auto" w:fill="auto"/>
          </w:tcPr>
          <w:p w14:paraId="0BB05E64" w14:textId="77777777" w:rsidR="003E6A6F" w:rsidRPr="003E6A6F" w:rsidRDefault="003E6A6F" w:rsidP="003E6A6F">
            <w:pPr>
              <w:spacing w:before="120"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E6A6F">
              <w:rPr>
                <w:rFonts w:ascii="Arial" w:hAnsi="Arial" w:cs="Arial"/>
                <w:sz w:val="28"/>
                <w:szCs w:val="24"/>
              </w:rPr>
              <w:sym w:font="Wingdings" w:char="F071"/>
            </w:r>
          </w:p>
        </w:tc>
      </w:tr>
      <w:tr w:rsidR="003E6A6F" w:rsidRPr="003E6A6F" w14:paraId="42680B27" w14:textId="77777777" w:rsidTr="003E6A6F">
        <w:trPr>
          <w:trHeight w:val="437"/>
          <w:jc w:val="center"/>
        </w:trPr>
        <w:tc>
          <w:tcPr>
            <w:tcW w:w="1297" w:type="dxa"/>
            <w:vMerge/>
            <w:shd w:val="clear" w:color="auto" w:fill="auto"/>
          </w:tcPr>
          <w:p w14:paraId="1544EF50" w14:textId="77777777" w:rsidR="003E6A6F" w:rsidRPr="003E6A6F" w:rsidRDefault="003E6A6F" w:rsidP="003E6A6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054" w:type="dxa"/>
            <w:shd w:val="clear" w:color="auto" w:fill="auto"/>
          </w:tcPr>
          <w:p w14:paraId="109D89C3" w14:textId="77777777" w:rsidR="003E6A6F" w:rsidRPr="003E6A6F" w:rsidRDefault="003E6A6F" w:rsidP="003E6A6F">
            <w:pPr>
              <w:spacing w:before="120" w:after="120"/>
              <w:rPr>
                <w:rFonts w:ascii="Arial" w:hAnsi="Arial" w:cs="Arial"/>
              </w:rPr>
            </w:pPr>
            <w:r w:rsidRPr="003E6A6F">
              <w:rPr>
                <w:rFonts w:ascii="Arial" w:hAnsi="Arial" w:cs="Arial"/>
              </w:rPr>
              <w:t>3. Wir notieren im Laufe der Woche, was bei der nächsten Sitzung auf die Agenda soll.</w:t>
            </w:r>
          </w:p>
        </w:tc>
        <w:tc>
          <w:tcPr>
            <w:tcW w:w="709" w:type="dxa"/>
            <w:shd w:val="clear" w:color="auto" w:fill="auto"/>
          </w:tcPr>
          <w:p w14:paraId="06BAAC13" w14:textId="77777777" w:rsidR="003E6A6F" w:rsidRPr="003E6A6F" w:rsidRDefault="003E6A6F" w:rsidP="003E6A6F">
            <w:pPr>
              <w:spacing w:before="120" w:after="12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E6A6F">
              <w:rPr>
                <w:rFonts w:ascii="Arial" w:hAnsi="Arial" w:cs="Arial"/>
                <w:sz w:val="28"/>
                <w:szCs w:val="24"/>
              </w:rPr>
              <w:sym w:font="Wingdings" w:char="F071"/>
            </w:r>
          </w:p>
        </w:tc>
      </w:tr>
    </w:tbl>
    <w:p w14:paraId="2DA943E1" w14:textId="77777777" w:rsidR="003E6A6F" w:rsidRPr="003E6A6F" w:rsidRDefault="003E6A6F" w:rsidP="003E6A6F">
      <w:pPr>
        <w:spacing w:before="120" w:after="120"/>
        <w:rPr>
          <w:rFonts w:ascii="Arial" w:hAnsi="Arial" w:cs="Arial"/>
          <w:sz w:val="24"/>
        </w:rPr>
      </w:pPr>
    </w:p>
    <w:sectPr w:rsidR="003E6A6F" w:rsidRPr="003E6A6F" w:rsidSect="003E6A6F">
      <w:headerReference w:type="default" r:id="rId7"/>
      <w:pgSz w:w="11906" w:h="16838" w:code="9"/>
      <w:pgMar w:top="-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08B0D" w14:textId="77777777" w:rsidR="007F1A6C" w:rsidRDefault="007F1A6C" w:rsidP="002A5D13">
      <w:pPr>
        <w:spacing w:after="0" w:line="240" w:lineRule="auto"/>
      </w:pPr>
      <w:r>
        <w:separator/>
      </w:r>
    </w:p>
  </w:endnote>
  <w:endnote w:type="continuationSeparator" w:id="0">
    <w:p w14:paraId="2DDB977B" w14:textId="77777777" w:rsidR="007F1A6C" w:rsidRDefault="007F1A6C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34CE2" w14:textId="77777777" w:rsidR="007F1A6C" w:rsidRDefault="007F1A6C" w:rsidP="002A5D13">
      <w:pPr>
        <w:spacing w:after="0" w:line="240" w:lineRule="auto"/>
      </w:pPr>
      <w:r>
        <w:separator/>
      </w:r>
    </w:p>
  </w:footnote>
  <w:footnote w:type="continuationSeparator" w:id="0">
    <w:p w14:paraId="4CF940D0" w14:textId="77777777" w:rsidR="007F1A6C" w:rsidRDefault="007F1A6C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66DFE29A" w:rsidR="00095CFC" w:rsidRPr="00AD651E" w:rsidRDefault="00895E61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  <w:r w:rsidR="001A4A9E">
            <w:rPr>
              <w:rFonts w:ascii="Interstate Cond" w:hAnsi="Interstate Cond"/>
              <w:b/>
              <w:color w:val="FFFFFF" w:themeColor="background1"/>
              <w:sz w:val="32"/>
            </w:rPr>
            <w:t>3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1A4A9E"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11AAC"/>
    <w:multiLevelType w:val="hybridMultilevel"/>
    <w:tmpl w:val="BD2E01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4"/>
  </w:num>
  <w:num w:numId="4">
    <w:abstractNumId w:val="11"/>
  </w:num>
  <w:num w:numId="5">
    <w:abstractNumId w:val="6"/>
  </w:num>
  <w:num w:numId="6">
    <w:abstractNumId w:val="8"/>
  </w:num>
  <w:num w:numId="7">
    <w:abstractNumId w:val="13"/>
  </w:num>
  <w:num w:numId="8">
    <w:abstractNumId w:val="12"/>
  </w:num>
  <w:num w:numId="9">
    <w:abstractNumId w:val="9"/>
  </w:num>
  <w:num w:numId="10">
    <w:abstractNumId w:val="5"/>
  </w:num>
  <w:num w:numId="11">
    <w:abstractNumId w:val="21"/>
  </w:num>
  <w:num w:numId="12">
    <w:abstractNumId w:val="15"/>
  </w:num>
  <w:num w:numId="13">
    <w:abstractNumId w:val="16"/>
  </w:num>
  <w:num w:numId="14">
    <w:abstractNumId w:val="14"/>
  </w:num>
  <w:num w:numId="15">
    <w:abstractNumId w:val="17"/>
  </w:num>
  <w:num w:numId="16">
    <w:abstractNumId w:val="18"/>
  </w:num>
  <w:num w:numId="17">
    <w:abstractNumId w:val="1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5"/>
  </w:num>
  <w:num w:numId="24">
    <w:abstractNumId w:val="22"/>
  </w:num>
  <w:num w:numId="25">
    <w:abstractNumId w:val="2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3E6A6F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7F1A6C"/>
    <w:rsid w:val="00823B5B"/>
    <w:rsid w:val="00841FA8"/>
    <w:rsid w:val="008522CE"/>
    <w:rsid w:val="00852BFB"/>
    <w:rsid w:val="008616B8"/>
    <w:rsid w:val="008633AC"/>
    <w:rsid w:val="00887070"/>
    <w:rsid w:val="00895E61"/>
    <w:rsid w:val="008A6ADB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NK - Niklas Kaiser</cp:lastModifiedBy>
  <cp:revision>2</cp:revision>
  <cp:lastPrinted>2013-12-09T11:30:00Z</cp:lastPrinted>
  <dcterms:created xsi:type="dcterms:W3CDTF">2021-06-07T06:04:00Z</dcterms:created>
  <dcterms:modified xsi:type="dcterms:W3CDTF">2021-06-07T06:04:00Z</dcterms:modified>
</cp:coreProperties>
</file>