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77515" w14:textId="5DE39F69" w:rsidR="00011ECB" w:rsidRDefault="00011ECB" w:rsidP="00B02E40">
      <w:pPr>
        <w:spacing w:before="120" w:after="120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8"/>
      </w:tblGrid>
      <w:tr w:rsidR="00011ECB" w:rsidRPr="00011ECB" w14:paraId="137BC4BF" w14:textId="77777777" w:rsidTr="00011ECB">
        <w:trPr>
          <w:trHeight w:val="218"/>
          <w:jc w:val="center"/>
        </w:trPr>
        <w:tc>
          <w:tcPr>
            <w:tcW w:w="8608" w:type="dxa"/>
            <w:shd w:val="clear" w:color="auto" w:fill="C45911"/>
          </w:tcPr>
          <w:p w14:paraId="52D6BF75" w14:textId="31CFA3F9" w:rsidR="00011ECB" w:rsidRPr="00011ECB" w:rsidRDefault="00011ECB" w:rsidP="00011ECB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011EC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Nutzungsvorgabe: „Hausaufgaben-PC“ </w:t>
            </w:r>
          </w:p>
        </w:tc>
      </w:tr>
      <w:tr w:rsidR="00011ECB" w:rsidRPr="00011ECB" w14:paraId="1BC254FC" w14:textId="77777777" w:rsidTr="00011ECB">
        <w:trPr>
          <w:trHeight w:val="978"/>
          <w:jc w:val="center"/>
        </w:trPr>
        <w:tc>
          <w:tcPr>
            <w:tcW w:w="8608" w:type="dxa"/>
          </w:tcPr>
          <w:p w14:paraId="0E3793AE" w14:textId="77777777" w:rsidR="00011ECB" w:rsidRPr="00011ECB" w:rsidRDefault="00011ECB" w:rsidP="00011EC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11ECB">
              <w:rPr>
                <w:rFonts w:ascii="Arial" w:hAnsi="Arial" w:cs="Arial"/>
                <w:bCs/>
                <w:sz w:val="24"/>
                <w:szCs w:val="24"/>
              </w:rPr>
              <w:t xml:space="preserve">Liebe Schülerinnen, liebe Schüler, </w:t>
            </w:r>
          </w:p>
          <w:p w14:paraId="052927D9" w14:textId="77777777" w:rsidR="00011ECB" w:rsidRPr="00011ECB" w:rsidRDefault="00011ECB" w:rsidP="00011EC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11ECB">
              <w:rPr>
                <w:rFonts w:ascii="Arial" w:hAnsi="Arial" w:cs="Arial"/>
                <w:bCs/>
                <w:sz w:val="24"/>
                <w:szCs w:val="24"/>
              </w:rPr>
              <w:t xml:space="preserve">der Förderverein hat für die Schule 3 sogenannte „Hausaufgaben-PCs“ angeschafft. Diese verfügen über einen Internetanschluss und sollen es Euch ermöglichen, Eure Hausaufgaben in der Schule zu erledigen, wenn Ihr zu Hause keinen PC zur Verfügung habt. </w:t>
            </w:r>
          </w:p>
          <w:p w14:paraId="16EA54B3" w14:textId="77777777" w:rsidR="00011ECB" w:rsidRPr="00011ECB" w:rsidRDefault="00011ECB" w:rsidP="00011EC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11ECB">
              <w:rPr>
                <w:rFonts w:ascii="Arial" w:hAnsi="Arial" w:cs="Arial"/>
                <w:bCs/>
                <w:sz w:val="24"/>
                <w:szCs w:val="24"/>
              </w:rPr>
              <w:t>Nachfolgende Kriterien für die Nut</w:t>
            </w:r>
            <w:r w:rsidRPr="00011ECB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zung bitte ich zu beachten: </w:t>
            </w:r>
          </w:p>
          <w:p w14:paraId="36C01897" w14:textId="77777777" w:rsidR="00011ECB" w:rsidRPr="00011ECB" w:rsidRDefault="00011ECB" w:rsidP="00011ECB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11ECB">
              <w:rPr>
                <w:rFonts w:ascii="Arial" w:hAnsi="Arial" w:cs="Arial"/>
                <w:sz w:val="24"/>
              </w:rPr>
              <w:t>Die Hausaufgaben-PCs sind aus</w:t>
            </w:r>
            <w:r w:rsidRPr="00011ECB">
              <w:rPr>
                <w:rFonts w:ascii="Arial" w:hAnsi="Arial" w:cs="Arial"/>
                <w:sz w:val="24"/>
              </w:rPr>
              <w:softHyphen/>
              <w:t xml:space="preserve">schließlich für die Erledigung von Hausaufgaben gedacht. Es geht dabei um Aufgaben, für die die Nutzung eines PCs erforderlich ist (z. B. Präsentationen). </w:t>
            </w:r>
          </w:p>
          <w:p w14:paraId="027C303A" w14:textId="77777777" w:rsidR="00011ECB" w:rsidRPr="00011ECB" w:rsidRDefault="00011ECB" w:rsidP="00011ECB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11ECB">
              <w:rPr>
                <w:rFonts w:ascii="Arial" w:hAnsi="Arial" w:cs="Arial"/>
                <w:sz w:val="24"/>
              </w:rPr>
              <w:t xml:space="preserve">Schüler, die zu Hause über einen internetfähigen PC verfügen, können nur im Ausnahmefall auf die Hausaufgaben-PCs der Schule zurückgreifen. Hierzu ist eine Genehmigung der zuständigen Fachlehrkraft erforderlich. </w:t>
            </w:r>
          </w:p>
          <w:p w14:paraId="7152CC9A" w14:textId="77777777" w:rsidR="00011ECB" w:rsidRPr="00011ECB" w:rsidRDefault="00011ECB" w:rsidP="00011ECB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11ECB">
              <w:rPr>
                <w:rFonts w:ascii="Arial" w:hAnsi="Arial" w:cs="Arial"/>
                <w:sz w:val="24"/>
              </w:rPr>
              <w:t>Schüler, die daheim keinen Haus</w:t>
            </w:r>
            <w:r w:rsidRPr="00011ECB">
              <w:rPr>
                <w:rFonts w:ascii="Arial" w:hAnsi="Arial" w:cs="Arial"/>
                <w:sz w:val="24"/>
              </w:rPr>
              <w:softHyphen/>
              <w:t xml:space="preserve">aufgaben-PC zur Verfügung haben, dürfen den Schul-PC vorrangig benutzen. Sie müssen sich in eine Liste mit festen Zeiten eintragen, sodass der Hausaufgaben-PC nicht „blockiert“ wird. </w:t>
            </w:r>
          </w:p>
          <w:p w14:paraId="10801E3F" w14:textId="77777777" w:rsidR="00011ECB" w:rsidRPr="00011ECB" w:rsidRDefault="00011ECB" w:rsidP="00011ECB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11ECB">
              <w:rPr>
                <w:rFonts w:ascii="Arial" w:hAnsi="Arial" w:cs="Arial"/>
                <w:sz w:val="24"/>
              </w:rPr>
              <w:t>Jeder Schüler, der den Hausauf</w:t>
            </w:r>
            <w:r w:rsidRPr="00011ECB">
              <w:rPr>
                <w:rFonts w:ascii="Arial" w:hAnsi="Arial" w:cs="Arial"/>
                <w:sz w:val="24"/>
              </w:rPr>
              <w:softHyphen/>
              <w:t>gaben-PC nutzen will, muss sich in eine Liste eintragen – unter Angabe von Datum und Uhrzeit. Eine Bele</w:t>
            </w:r>
            <w:r w:rsidRPr="00011ECB">
              <w:rPr>
                <w:rFonts w:ascii="Arial" w:hAnsi="Arial" w:cs="Arial"/>
                <w:sz w:val="24"/>
              </w:rPr>
              <w:softHyphen/>
              <w:t xml:space="preserve">gung ist bis maximal 1,5 Stunden möglich. </w:t>
            </w:r>
          </w:p>
          <w:p w14:paraId="2818E503" w14:textId="77777777" w:rsidR="00011ECB" w:rsidRPr="00011ECB" w:rsidRDefault="00011ECB" w:rsidP="00011EC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11ECB">
              <w:rPr>
                <w:rFonts w:ascii="Arial" w:hAnsi="Arial" w:cs="Arial"/>
                <w:bCs/>
                <w:sz w:val="24"/>
                <w:szCs w:val="24"/>
              </w:rPr>
              <w:t xml:space="preserve">Stefan Böhmer </w:t>
            </w:r>
          </w:p>
          <w:p w14:paraId="5E166234" w14:textId="77777777" w:rsidR="00011ECB" w:rsidRPr="00011ECB" w:rsidRDefault="00011ECB" w:rsidP="00011EC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11ECB">
              <w:rPr>
                <w:rFonts w:ascii="Arial" w:hAnsi="Arial" w:cs="Arial"/>
                <w:bCs/>
                <w:sz w:val="24"/>
                <w:szCs w:val="24"/>
              </w:rPr>
              <w:t xml:space="preserve">Schulleitung </w:t>
            </w:r>
          </w:p>
        </w:tc>
      </w:tr>
    </w:tbl>
    <w:p w14:paraId="006777DC" w14:textId="77777777" w:rsidR="00011ECB" w:rsidRPr="00B02E40" w:rsidRDefault="00011ECB" w:rsidP="00B02E40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011ECB" w:rsidRPr="00B02E40" w:rsidSect="00B02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854C7" w14:textId="77777777" w:rsidR="00EA436B" w:rsidRDefault="00EA436B" w:rsidP="00DC3C61">
      <w:pPr>
        <w:spacing w:after="0" w:line="240" w:lineRule="auto"/>
      </w:pPr>
      <w:r>
        <w:separator/>
      </w:r>
    </w:p>
  </w:endnote>
  <w:endnote w:type="continuationSeparator" w:id="0">
    <w:p w14:paraId="463000E1" w14:textId="77777777" w:rsidR="00EA436B" w:rsidRDefault="00EA436B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6F922" w14:textId="77777777" w:rsidR="008111DC" w:rsidRDefault="008111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75C8C" w14:textId="09A8C89C" w:rsidR="008111DC" w:rsidRDefault="008111DC" w:rsidP="008111DC">
    <w:pPr>
      <w:pStyle w:val="Fuzeile"/>
      <w:jc w:val="right"/>
    </w:pPr>
    <w:bookmarkStart w:id="0" w:name="_GoBack"/>
    <w:r>
      <w:rPr>
        <w:noProof/>
      </w:rPr>
      <w:drawing>
        <wp:inline distT="0" distB="0" distL="0" distR="0" wp14:anchorId="2B24BA33" wp14:editId="3B0812D7">
          <wp:extent cx="1252537" cy="704552"/>
          <wp:effectExtent l="0" t="0" r="508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40" cy="72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7D30F" w14:textId="77777777" w:rsidR="008111DC" w:rsidRDefault="008111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EB174" w14:textId="77777777" w:rsidR="00EA436B" w:rsidRDefault="00EA436B" w:rsidP="00DC3C61">
      <w:pPr>
        <w:spacing w:after="0" w:line="240" w:lineRule="auto"/>
      </w:pPr>
      <w:r>
        <w:separator/>
      </w:r>
    </w:p>
  </w:footnote>
  <w:footnote w:type="continuationSeparator" w:id="0">
    <w:p w14:paraId="55F1CE77" w14:textId="77777777" w:rsidR="00EA436B" w:rsidRDefault="00EA436B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DE43A" w14:textId="77777777" w:rsidR="008111DC" w:rsidRDefault="008111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0376F" w14:textId="77777777" w:rsidR="00DC3C61" w:rsidRDefault="00DC3C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67D12" w14:textId="77777777" w:rsidR="008111DC" w:rsidRDefault="008111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B69646"/>
    <w:multiLevelType w:val="hybridMultilevel"/>
    <w:tmpl w:val="D194D4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03423E"/>
    <w:multiLevelType w:val="hybridMultilevel"/>
    <w:tmpl w:val="EFF058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1"/>
    <w:rsid w:val="000057CB"/>
    <w:rsid w:val="00011ECB"/>
    <w:rsid w:val="00141863"/>
    <w:rsid w:val="001D46C2"/>
    <w:rsid w:val="0043085B"/>
    <w:rsid w:val="005055E2"/>
    <w:rsid w:val="005309B0"/>
    <w:rsid w:val="007E2DA8"/>
    <w:rsid w:val="008111DC"/>
    <w:rsid w:val="008F0A85"/>
    <w:rsid w:val="009605AF"/>
    <w:rsid w:val="00974355"/>
    <w:rsid w:val="009B2F33"/>
    <w:rsid w:val="009D184D"/>
    <w:rsid w:val="00A3435D"/>
    <w:rsid w:val="00AE60EE"/>
    <w:rsid w:val="00B02E40"/>
    <w:rsid w:val="00C518D6"/>
    <w:rsid w:val="00D70810"/>
    <w:rsid w:val="00DC3C61"/>
    <w:rsid w:val="00DF24B0"/>
    <w:rsid w:val="00E50EBE"/>
    <w:rsid w:val="00E87DBF"/>
    <w:rsid w:val="00EA436B"/>
    <w:rsid w:val="00EF093F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4BF04"/>
  <w15:chartTrackingRefBased/>
  <w15:docId w15:val="{009E16AE-C761-477E-93DF-66AE50CB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7">
    <w:name w:val="Pa17"/>
    <w:basedOn w:val="Standard"/>
    <w:next w:val="Standard"/>
    <w:uiPriority w:val="99"/>
    <w:rsid w:val="005055E2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9">
    <w:name w:val="Pa9"/>
    <w:basedOn w:val="Standard"/>
    <w:next w:val="Standard"/>
    <w:uiPriority w:val="99"/>
    <w:rsid w:val="005055E2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5">
    <w:name w:val="Pa25"/>
    <w:basedOn w:val="Standard"/>
    <w:next w:val="Standard"/>
    <w:uiPriority w:val="99"/>
    <w:rsid w:val="00EF093F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Default">
    <w:name w:val="Default"/>
    <w:rsid w:val="00011ECB"/>
    <w:pPr>
      <w:autoSpaceDE w:val="0"/>
      <w:autoSpaceDN w:val="0"/>
      <w:adjustRightInd w:val="0"/>
    </w:pPr>
    <w:rPr>
      <w:rFonts w:ascii="Interstate" w:hAnsi="Interstate" w:cs="Interstate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011ECB"/>
    <w:pPr>
      <w:spacing w:line="19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011ECB"/>
    <w:pPr>
      <w:spacing w:line="17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9116B-3606-44BF-B64B-F2C11CF274FB}"/>
</file>

<file path=customXml/itemProps2.xml><?xml version="1.0" encoding="utf-8"?>
<ds:datastoreItem xmlns:ds="http://schemas.openxmlformats.org/officeDocument/2006/customXml" ds:itemID="{6CC6339B-10AD-4776-890C-E3C011806EF4}"/>
</file>

<file path=customXml/itemProps3.xml><?xml version="1.0" encoding="utf-8"?>
<ds:datastoreItem xmlns:ds="http://schemas.openxmlformats.org/officeDocument/2006/customXml" ds:itemID="{5AAD1022-4583-4382-9910-2C94A61FD9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4</cp:revision>
  <dcterms:created xsi:type="dcterms:W3CDTF">2020-02-13T16:15:00Z</dcterms:created>
  <dcterms:modified xsi:type="dcterms:W3CDTF">2020-11-12T09:57:00Z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