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3D" w:rsidRDefault="0024783D" w:rsidP="001F598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24783D" w:rsidRPr="0024783D" w:rsidTr="0024783D">
        <w:trPr>
          <w:trHeight w:val="104"/>
          <w:jc w:val="center"/>
        </w:trPr>
        <w:tc>
          <w:tcPr>
            <w:tcW w:w="9198" w:type="dxa"/>
            <w:shd w:val="clear" w:color="auto" w:fill="C45911"/>
          </w:tcPr>
          <w:p w:rsidR="0024783D" w:rsidRPr="0024783D" w:rsidRDefault="0024783D" w:rsidP="0024783D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24783D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Übersicht: So konkretisiert sich Mobbing </w:t>
            </w:r>
          </w:p>
        </w:tc>
      </w:tr>
      <w:tr w:rsidR="0024783D" w:rsidRPr="0024783D" w:rsidTr="0024783D">
        <w:trPr>
          <w:trHeight w:val="2514"/>
          <w:jc w:val="center"/>
        </w:trPr>
        <w:tc>
          <w:tcPr>
            <w:tcW w:w="9198" w:type="dxa"/>
          </w:tcPr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Der Betroffene hat keine Ausweichmöglichkeit.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Der Betroffene ist dem Mobbenden ausgeliefert oder von ihm abhängig.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>Der Betroffene ist unterlegen, z. B. aufgrund einer Hierar</w:t>
            </w:r>
            <w:r w:rsidRPr="0024783D">
              <w:rPr>
                <w:rFonts w:ascii="Arial" w:hAnsi="Arial" w:cs="Arial"/>
                <w:sz w:val="24"/>
              </w:rPr>
              <w:softHyphen/>
              <w:t xml:space="preserve">chie oder zahlenmäßig.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Mobbing wird systematisch vorgenommen durch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Demütigung,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Verbreitung falscher Tatsachen,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Ausgrenzung und Isolierung,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Zuweisung von sinnlosen Arbeitsaufgaben,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grundloses häufiges Herabwürdigen der Leistung,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Verunsicherung anhand von vorgeschobenen Gründen,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sexuelle oder rassistische Anspielungen. </w:t>
            </w:r>
          </w:p>
        </w:tc>
      </w:tr>
      <w:tr w:rsidR="0024783D" w:rsidRPr="0024783D" w:rsidTr="0024783D">
        <w:trPr>
          <w:trHeight w:val="148"/>
          <w:jc w:val="center"/>
        </w:trPr>
        <w:tc>
          <w:tcPr>
            <w:tcW w:w="9198" w:type="dxa"/>
            <w:shd w:val="clear" w:color="auto" w:fill="F4B083"/>
          </w:tcPr>
          <w:p w:rsidR="0024783D" w:rsidRPr="0024783D" w:rsidRDefault="0024783D" w:rsidP="0024783D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24783D">
              <w:rPr>
                <w:rFonts w:ascii="Arial" w:hAnsi="Arial" w:cs="Arial"/>
                <w:b/>
                <w:sz w:val="24"/>
              </w:rPr>
              <w:t xml:space="preserve">Folgen des Mobbings: </w:t>
            </w:r>
          </w:p>
        </w:tc>
      </w:tr>
      <w:tr w:rsidR="0024783D" w:rsidRPr="0024783D" w:rsidTr="0024783D">
        <w:trPr>
          <w:trHeight w:val="2514"/>
          <w:jc w:val="center"/>
        </w:trPr>
        <w:tc>
          <w:tcPr>
            <w:tcW w:w="9198" w:type="dxa"/>
          </w:tcPr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Demotivation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starkes Misstrauen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Nervosität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sozialer Rückzug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Leistungsblockaden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 xml:space="preserve">Denkblockaden </w:t>
            </w:r>
          </w:p>
          <w:p w:rsidR="0024783D" w:rsidRPr="0024783D" w:rsidRDefault="0024783D" w:rsidP="0024783D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24783D">
              <w:rPr>
                <w:rFonts w:ascii="Arial" w:hAnsi="Arial" w:cs="Arial"/>
                <w:sz w:val="24"/>
              </w:rPr>
              <w:t>Selbstzweifel</w:t>
            </w:r>
          </w:p>
        </w:tc>
      </w:tr>
    </w:tbl>
    <w:p w:rsidR="0024783D" w:rsidRPr="001F5987" w:rsidRDefault="0024783D" w:rsidP="001F598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  <w:bookmarkStart w:id="0" w:name="_GoBack"/>
      <w:bookmarkEnd w:id="0"/>
    </w:p>
    <w:sectPr w:rsidR="0024783D" w:rsidRPr="001F5987" w:rsidSect="00FF2F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20" w:rsidRDefault="00FF1B20" w:rsidP="00DC3C61">
      <w:pPr>
        <w:spacing w:after="0" w:line="240" w:lineRule="auto"/>
      </w:pPr>
      <w:r>
        <w:separator/>
      </w:r>
    </w:p>
  </w:endnote>
  <w:endnote w:type="continuationSeparator" w:id="0">
    <w:p w:rsidR="00FF1B20" w:rsidRDefault="00FF1B20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1F1" w:rsidRDefault="000351F1" w:rsidP="000351F1">
    <w:pPr>
      <w:pStyle w:val="Fuzeile"/>
      <w:jc w:val="right"/>
    </w:pPr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20" w:rsidRDefault="00FF1B20" w:rsidP="00DC3C61">
      <w:pPr>
        <w:spacing w:after="0" w:line="240" w:lineRule="auto"/>
      </w:pPr>
      <w:r>
        <w:separator/>
      </w:r>
    </w:p>
  </w:footnote>
  <w:footnote w:type="continuationSeparator" w:id="0">
    <w:p w:rsidR="00FF1B20" w:rsidRDefault="00FF1B20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D04"/>
    <w:multiLevelType w:val="hybridMultilevel"/>
    <w:tmpl w:val="9E5011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3737E"/>
    <w:multiLevelType w:val="hybridMultilevel"/>
    <w:tmpl w:val="143E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C23"/>
    <w:multiLevelType w:val="hybridMultilevel"/>
    <w:tmpl w:val="3C9CBC3E"/>
    <w:lvl w:ilvl="0" w:tplc="E29E6B6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351F1"/>
    <w:rsid w:val="00141863"/>
    <w:rsid w:val="00153962"/>
    <w:rsid w:val="001D46C2"/>
    <w:rsid w:val="001F5987"/>
    <w:rsid w:val="0024783D"/>
    <w:rsid w:val="002A2798"/>
    <w:rsid w:val="0043085B"/>
    <w:rsid w:val="005309B0"/>
    <w:rsid w:val="00670832"/>
    <w:rsid w:val="00757E34"/>
    <w:rsid w:val="008F0A85"/>
    <w:rsid w:val="00974355"/>
    <w:rsid w:val="009B2F33"/>
    <w:rsid w:val="00A3435D"/>
    <w:rsid w:val="00C518D6"/>
    <w:rsid w:val="00DC3C61"/>
    <w:rsid w:val="00DF24B0"/>
    <w:rsid w:val="00E50EBE"/>
    <w:rsid w:val="00FE0178"/>
    <w:rsid w:val="00FF1B20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7CE80-F2F1-480F-B032-0566AFE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1F5987"/>
    <w:rPr>
      <w:rFonts w:cs="Interstate"/>
      <w:color w:val="4A6276"/>
      <w:sz w:val="17"/>
      <w:szCs w:val="17"/>
    </w:rPr>
  </w:style>
  <w:style w:type="paragraph" w:customStyle="1" w:styleId="Pa21">
    <w:name w:val="Pa21"/>
    <w:basedOn w:val="Standard"/>
    <w:next w:val="Standard"/>
    <w:uiPriority w:val="99"/>
    <w:rsid w:val="0015396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8DEF8-508F-446F-8657-A5A11B32A427}"/>
</file>

<file path=customXml/itemProps2.xml><?xml version="1.0" encoding="utf-8"?>
<ds:datastoreItem xmlns:ds="http://schemas.openxmlformats.org/officeDocument/2006/customXml" ds:itemID="{4803F084-7B76-4BB0-AE82-79046777DD8D}"/>
</file>

<file path=customXml/itemProps3.xml><?xml version="1.0" encoding="utf-8"?>
<ds:datastoreItem xmlns:ds="http://schemas.openxmlformats.org/officeDocument/2006/customXml" ds:itemID="{2ACAC77C-B3B1-491D-B025-B6DA5F1DE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2019-04-26T08:23:00Z</dcterms:created>
  <dcterms:modified xsi:type="dcterms:W3CDTF">2020-11-12T08:48:00Z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