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444" w:rsidRDefault="00962444" w:rsidP="00DC3C61">
      <w:bookmarkStart w:id="0" w:name="_GoBack"/>
      <w:bookmarkEnd w:id="0"/>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17"/>
      </w:tblGrid>
      <w:tr w:rsidR="00A3435D" w:rsidTr="008324BC">
        <w:trPr>
          <w:cantSplit/>
          <w:trHeight w:val="278"/>
          <w:jc w:val="center"/>
        </w:trPr>
        <w:tc>
          <w:tcPr>
            <w:tcW w:w="8917" w:type="dxa"/>
            <w:tcBorders>
              <w:top w:val="single" w:sz="4" w:space="0" w:color="auto"/>
              <w:left w:val="single" w:sz="4" w:space="0" w:color="auto"/>
              <w:bottom w:val="single" w:sz="4" w:space="0" w:color="auto"/>
              <w:right w:val="single" w:sz="4" w:space="0" w:color="auto"/>
            </w:tcBorders>
            <w:shd w:val="clear" w:color="auto" w:fill="C45911"/>
            <w:hideMark/>
          </w:tcPr>
          <w:p w:rsidR="00A3435D" w:rsidRPr="002F7B4F" w:rsidRDefault="00057B06" w:rsidP="00962444">
            <w:pPr>
              <w:spacing w:before="120" w:after="120"/>
              <w:rPr>
                <w:rFonts w:ascii="Arial" w:hAnsi="Arial" w:cs="Arial"/>
                <w:b/>
                <w:color w:val="FFFFFF"/>
                <w:sz w:val="28"/>
                <w:szCs w:val="28"/>
              </w:rPr>
            </w:pPr>
            <w:r>
              <w:rPr>
                <w:rFonts w:ascii="Arial" w:hAnsi="Arial" w:cs="Arial"/>
                <w:b/>
                <w:color w:val="FFFFFF"/>
                <w:sz w:val="28"/>
                <w:szCs w:val="28"/>
              </w:rPr>
              <w:t>Muster</w:t>
            </w:r>
            <w:r w:rsidR="008324BC">
              <w:rPr>
                <w:rFonts w:ascii="Arial" w:hAnsi="Arial" w:cs="Arial"/>
                <w:b/>
                <w:color w:val="FFFFFF"/>
                <w:sz w:val="28"/>
                <w:szCs w:val="28"/>
              </w:rPr>
              <w:t>schreiben</w:t>
            </w:r>
            <w:r>
              <w:rPr>
                <w:rFonts w:ascii="Arial" w:hAnsi="Arial" w:cs="Arial"/>
                <w:b/>
                <w:color w:val="FFFFFF"/>
                <w:sz w:val="28"/>
                <w:szCs w:val="28"/>
              </w:rPr>
              <w:t xml:space="preserve">: </w:t>
            </w:r>
            <w:r w:rsidR="008324BC" w:rsidRPr="008324BC">
              <w:rPr>
                <w:rFonts w:ascii="Arial" w:hAnsi="Arial" w:cs="Arial"/>
                <w:b/>
                <w:color w:val="FFFFFF"/>
                <w:sz w:val="28"/>
                <w:szCs w:val="28"/>
              </w:rPr>
              <w:t>Notengebung mittels Software</w:t>
            </w:r>
          </w:p>
        </w:tc>
      </w:tr>
      <w:tr w:rsidR="00962444" w:rsidRPr="00962444" w:rsidTr="008324BC">
        <w:trPr>
          <w:cantSplit/>
          <w:trHeight w:val="278"/>
          <w:jc w:val="center"/>
        </w:trPr>
        <w:tc>
          <w:tcPr>
            <w:tcW w:w="8917" w:type="dxa"/>
            <w:tcBorders>
              <w:top w:val="single" w:sz="4" w:space="0" w:color="auto"/>
              <w:left w:val="single" w:sz="4" w:space="0" w:color="auto"/>
              <w:bottom w:val="single" w:sz="4" w:space="0" w:color="auto"/>
              <w:right w:val="single" w:sz="4" w:space="0" w:color="auto"/>
            </w:tcBorders>
            <w:shd w:val="clear" w:color="auto" w:fill="auto"/>
          </w:tcPr>
          <w:p w:rsidR="008324BC" w:rsidRPr="008324BC" w:rsidRDefault="008324BC" w:rsidP="008324BC">
            <w:pPr>
              <w:pStyle w:val="Listenabsatz"/>
              <w:spacing w:before="120" w:after="120" w:line="276" w:lineRule="auto"/>
              <w:ind w:left="0"/>
              <w:rPr>
                <w:rFonts w:ascii="Arial" w:hAnsi="Arial" w:cs="Arial"/>
                <w:sz w:val="24"/>
              </w:rPr>
            </w:pPr>
            <w:r w:rsidRPr="008324BC">
              <w:rPr>
                <w:rFonts w:ascii="Arial" w:hAnsi="Arial" w:cs="Arial"/>
                <w:sz w:val="24"/>
              </w:rPr>
              <w:t>Liebe Kolleginnen und Kollegen,</w:t>
            </w:r>
          </w:p>
          <w:p w:rsidR="008324BC" w:rsidRPr="008324BC" w:rsidRDefault="008324BC" w:rsidP="008324BC">
            <w:pPr>
              <w:pStyle w:val="Listenabsatz"/>
              <w:spacing w:before="120" w:after="120" w:line="276" w:lineRule="auto"/>
              <w:ind w:left="0"/>
              <w:rPr>
                <w:rFonts w:ascii="Arial" w:hAnsi="Arial" w:cs="Arial"/>
                <w:sz w:val="24"/>
              </w:rPr>
            </w:pPr>
            <w:r>
              <w:rPr>
                <w:rFonts w:ascii="Arial" w:hAnsi="Arial" w:cs="Arial"/>
                <w:sz w:val="24"/>
              </w:rPr>
              <w:t>I</w:t>
            </w:r>
            <w:r w:rsidRPr="008324BC">
              <w:rPr>
                <w:rFonts w:ascii="Arial" w:hAnsi="Arial" w:cs="Arial"/>
                <w:sz w:val="24"/>
              </w:rPr>
              <w:t>m vergangenen Jahr sind Smartphone-Apps und PC-Programme zur Notenverwaltung und zur Leistungsbeurteilung immer beliebter geworden. Einige von Ihnen benutzen solche Programme.</w:t>
            </w:r>
          </w:p>
          <w:p w:rsidR="008324BC" w:rsidRPr="008324BC" w:rsidRDefault="008324BC" w:rsidP="008324BC">
            <w:pPr>
              <w:pStyle w:val="Listenabsatz"/>
              <w:spacing w:before="120" w:after="120" w:line="276" w:lineRule="auto"/>
              <w:ind w:left="0"/>
              <w:rPr>
                <w:rFonts w:ascii="Arial" w:hAnsi="Arial" w:cs="Arial"/>
                <w:sz w:val="24"/>
              </w:rPr>
            </w:pPr>
            <w:r w:rsidRPr="008324BC">
              <w:rPr>
                <w:rFonts w:ascii="Arial" w:hAnsi="Arial" w:cs="Arial"/>
                <w:sz w:val="24"/>
              </w:rPr>
              <w:t>Gegen die digitale Verwaltung von individuell ermittelten Einzelnoten ist nichts einzuwenden. Achten Sie dabei darauf, dass die datenschutzrechtlichen Vorgaben eingehalten sind. Hierzu gehört es insbesondere, dass der Zugang von dritter Seite zu Ihren Schulnoten geschützt ist.</w:t>
            </w:r>
          </w:p>
          <w:p w:rsidR="008324BC" w:rsidRPr="008324BC" w:rsidRDefault="008324BC" w:rsidP="008324BC">
            <w:pPr>
              <w:pStyle w:val="Listenabsatz"/>
              <w:spacing w:before="120" w:after="120" w:line="276" w:lineRule="auto"/>
              <w:ind w:left="0"/>
              <w:rPr>
                <w:rFonts w:ascii="Arial" w:hAnsi="Arial" w:cs="Arial"/>
                <w:sz w:val="24"/>
              </w:rPr>
            </w:pPr>
            <w:r w:rsidRPr="008324BC">
              <w:rPr>
                <w:rFonts w:ascii="Arial" w:hAnsi="Arial" w:cs="Arial"/>
                <w:sz w:val="24"/>
              </w:rPr>
              <w:t>Vor der Anwendung von Leistungsbeurteilungssoftware möchte ich Sie jedoch ausdrücklich warnen. Zwar haben Sie selbst aufgrund Ihrer pädagogischen Freiheit die Möglichkeit zu entscheiden, wie Sie Schüler individuell benoten. Keineswegs darf die Note jedoch das arithmetische Mittel von verschiedenen Teilnoten sein. Auch Algorithmen dürfen nicht zur Notenbildung führen.</w:t>
            </w:r>
          </w:p>
          <w:p w:rsidR="008324BC" w:rsidRPr="008324BC" w:rsidRDefault="008324BC" w:rsidP="008324BC">
            <w:pPr>
              <w:pStyle w:val="Listenabsatz"/>
              <w:spacing w:before="120" w:after="120" w:line="276" w:lineRule="auto"/>
              <w:ind w:left="0"/>
              <w:rPr>
                <w:rFonts w:ascii="Arial" w:hAnsi="Arial" w:cs="Arial"/>
                <w:sz w:val="24"/>
              </w:rPr>
            </w:pPr>
            <w:r w:rsidRPr="008324BC">
              <w:rPr>
                <w:rFonts w:ascii="Arial" w:hAnsi="Arial" w:cs="Arial"/>
                <w:sz w:val="24"/>
              </w:rPr>
              <w:t>Es ist Ihre Aufgabe als Lehrkräfte, im Einzelfall individuell pädagogisch zu beurteilen, welchen Leistungsstand der Schüler aufgrund des zuvor behandelten Stoffs im Unterricht erreicht hat. Ich möchte Sie darauf hinweisen, dass eine Note, die mit einer Leistungsbeurteilungssoftware ermittelt wurde, jederzeit gerichtlich anfechtbar ist, da sie eine Ermessensausübung durch die Lehrkraft ausschließt.</w:t>
            </w:r>
          </w:p>
          <w:p w:rsidR="008324BC" w:rsidRPr="008324BC" w:rsidRDefault="008324BC" w:rsidP="008324BC">
            <w:pPr>
              <w:pStyle w:val="Listenabsatz"/>
              <w:spacing w:before="120" w:after="120" w:line="276" w:lineRule="auto"/>
              <w:ind w:left="0"/>
              <w:rPr>
                <w:rFonts w:ascii="Arial" w:hAnsi="Arial" w:cs="Arial"/>
                <w:sz w:val="24"/>
              </w:rPr>
            </w:pPr>
            <w:r w:rsidRPr="008324BC">
              <w:rPr>
                <w:rFonts w:ascii="Arial" w:hAnsi="Arial" w:cs="Arial"/>
                <w:sz w:val="24"/>
              </w:rPr>
              <w:t>Mit freundlichen Grüßen</w:t>
            </w:r>
          </w:p>
          <w:p w:rsidR="008324BC" w:rsidRPr="008324BC" w:rsidRDefault="008324BC" w:rsidP="008324BC">
            <w:pPr>
              <w:pStyle w:val="Listenabsatz"/>
              <w:spacing w:before="120" w:after="120" w:line="276" w:lineRule="auto"/>
              <w:ind w:left="0"/>
              <w:rPr>
                <w:rFonts w:ascii="Arial" w:hAnsi="Arial" w:cs="Arial"/>
                <w:i/>
                <w:sz w:val="24"/>
                <w:u w:val="single"/>
              </w:rPr>
            </w:pPr>
            <w:r w:rsidRPr="008324BC">
              <w:rPr>
                <w:rFonts w:ascii="Arial" w:hAnsi="Arial" w:cs="Arial"/>
                <w:i/>
                <w:sz w:val="24"/>
                <w:u w:val="single"/>
              </w:rPr>
              <w:t xml:space="preserve">Anja Wortmann </w:t>
            </w:r>
          </w:p>
          <w:p w:rsidR="00962444" w:rsidRPr="00962444" w:rsidRDefault="008324BC" w:rsidP="008324BC">
            <w:pPr>
              <w:pStyle w:val="Listenabsatz"/>
              <w:spacing w:before="120" w:after="120" w:line="276" w:lineRule="auto"/>
              <w:ind w:left="0"/>
              <w:rPr>
                <w:rFonts w:ascii="Arial" w:hAnsi="Arial" w:cs="Arial"/>
                <w:sz w:val="24"/>
              </w:rPr>
            </w:pPr>
            <w:r w:rsidRPr="008324BC">
              <w:rPr>
                <w:rFonts w:ascii="Arial" w:hAnsi="Arial" w:cs="Arial"/>
                <w:sz w:val="24"/>
              </w:rPr>
              <w:t>Schulleiterin</w:t>
            </w:r>
          </w:p>
        </w:tc>
      </w:tr>
    </w:tbl>
    <w:p w:rsidR="00962444" w:rsidRPr="00DC3C61" w:rsidRDefault="00962444" w:rsidP="00DC3C61"/>
    <w:sectPr w:rsidR="00962444" w:rsidRPr="00DC3C61">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EC8" w:rsidRDefault="007F1EC8" w:rsidP="00DC3C61">
      <w:pPr>
        <w:spacing w:after="0" w:line="240" w:lineRule="auto"/>
      </w:pPr>
      <w:r>
        <w:separator/>
      </w:r>
    </w:p>
  </w:endnote>
  <w:endnote w:type="continuationSeparator" w:id="0">
    <w:p w:rsidR="007F1EC8" w:rsidRDefault="007F1EC8" w:rsidP="00DC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F4E" w:rsidRDefault="00596F4E" w:rsidP="00596F4E">
    <w:pPr>
      <w:pStyle w:val="Fuzeile"/>
      <w:jc w:val="right"/>
    </w:pPr>
    <w:r w:rsidRPr="00C5272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99pt;height:55.5pt;visibility:visible;mso-wrap-style:squar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EC8" w:rsidRDefault="007F1EC8" w:rsidP="00DC3C61">
      <w:pPr>
        <w:spacing w:after="0" w:line="240" w:lineRule="auto"/>
      </w:pPr>
      <w:r>
        <w:separator/>
      </w:r>
    </w:p>
  </w:footnote>
  <w:footnote w:type="continuationSeparator" w:id="0">
    <w:p w:rsidR="007F1EC8" w:rsidRDefault="007F1EC8" w:rsidP="00DC3C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62A0E"/>
    <w:multiLevelType w:val="hybridMultilevel"/>
    <w:tmpl w:val="4AC85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430CAE"/>
    <w:multiLevelType w:val="hybridMultilevel"/>
    <w:tmpl w:val="2F066C48"/>
    <w:lvl w:ilvl="0" w:tplc="7506D66A">
      <w:numFmt w:val="bullet"/>
      <w:lvlText w:val="•"/>
      <w:lvlJc w:val="left"/>
      <w:pPr>
        <w:ind w:left="1410" w:hanging="69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3C61"/>
    <w:rsid w:val="000057CB"/>
    <w:rsid w:val="00057B06"/>
    <w:rsid w:val="00141863"/>
    <w:rsid w:val="001D46C2"/>
    <w:rsid w:val="0043085B"/>
    <w:rsid w:val="005309B0"/>
    <w:rsid w:val="00596F4E"/>
    <w:rsid w:val="007F1EC8"/>
    <w:rsid w:val="008324BC"/>
    <w:rsid w:val="008F0A85"/>
    <w:rsid w:val="00962444"/>
    <w:rsid w:val="009B2F33"/>
    <w:rsid w:val="00A3435D"/>
    <w:rsid w:val="00C518D6"/>
    <w:rsid w:val="00DC3C61"/>
    <w:rsid w:val="00DF24B0"/>
    <w:rsid w:val="00E50EBE"/>
    <w:rsid w:val="00F64A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A40800-08E6-4660-A5D3-18140ADE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435D"/>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3C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C61"/>
  </w:style>
  <w:style w:type="paragraph" w:styleId="Fuzeile">
    <w:name w:val="footer"/>
    <w:basedOn w:val="Standard"/>
    <w:link w:val="FuzeileZchn"/>
    <w:uiPriority w:val="99"/>
    <w:unhideWhenUsed/>
    <w:rsid w:val="00DC3C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C61"/>
  </w:style>
  <w:style w:type="paragraph" w:styleId="Listenabsatz">
    <w:name w:val="List Paragraph"/>
    <w:basedOn w:val="Standard"/>
    <w:uiPriority w:val="34"/>
    <w:qFormat/>
    <w:rsid w:val="00A3435D"/>
    <w:pPr>
      <w:spacing w:after="0" w:line="240" w:lineRule="auto"/>
      <w:ind w:left="720"/>
      <w:contextualSpacing/>
    </w:pPr>
    <w:rPr>
      <w:rFonts w:ascii="Times New Roman" w:eastAsia="Times New Roman" w:hAnsi="Times New Roman"/>
      <w:bCs/>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B0664CA10368488EA98BE4DE31D7F2" ma:contentTypeVersion="9" ma:contentTypeDescription="Ein neues Dokument erstellen." ma:contentTypeScope="" ma:versionID="3199626cc2f0148e0c903fb42a99ddd7">
  <xsd:schema xmlns:xsd="http://www.w3.org/2001/XMLSchema" xmlns:xs="http://www.w3.org/2001/XMLSchema" xmlns:p="http://schemas.microsoft.com/office/2006/metadata/properties" xmlns:ns2="25b35a61-881d-4e0a-be93-7f4ad4d36cf2" targetNamespace="http://schemas.microsoft.com/office/2006/metadata/properties" ma:root="true" ma:fieldsID="46d62f1970b6baed69eda8dd664e55e7" ns2:_="">
    <xsd:import namespace="25b35a61-881d-4e0a-be93-7f4ad4d36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35a61-881d-4e0a-be93-7f4ad4d36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A0AD56-E3AD-4F72-A260-91918D36C50D}"/>
</file>

<file path=customXml/itemProps2.xml><?xml version="1.0" encoding="utf-8"?>
<ds:datastoreItem xmlns:ds="http://schemas.openxmlformats.org/officeDocument/2006/customXml" ds:itemID="{C7B05E06-909C-4EB5-8530-5B3C1362BD22}"/>
</file>

<file path=customXml/itemProps3.xml><?xml version="1.0" encoding="utf-8"?>
<ds:datastoreItem xmlns:ds="http://schemas.openxmlformats.org/officeDocument/2006/customXml" ds:itemID="{7743960C-A42B-4F19-909C-53DA12E49899}"/>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1175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 Jana Wennmann</dc:creator>
  <cp:keywords/>
  <dc:description/>
  <cp:lastModifiedBy>MaPx - Mara Peping</cp:lastModifiedBy>
  <cp:revision>3</cp:revision>
  <dcterms:created xsi:type="dcterms:W3CDTF">2018-04-13T18:00:00Z</dcterms:created>
  <dcterms:modified xsi:type="dcterms:W3CDTF">2020-11-12T08:22:00Z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0x01010004B0664CA10368488EA98BE4DE31D7F2</vt:lpwstr>
  </property>
</Properties>
</file>