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F619" w14:textId="43EE77F8" w:rsidR="0075349A" w:rsidRDefault="00936514">
      <w:pPr>
        <w:spacing w:before="100" w:after="200"/>
        <w:jc w:val="left"/>
        <w:rPr>
          <w:b/>
          <w:caps/>
          <w:color w:val="FFFFFF" w:themeColor="background1"/>
          <w:spacing w:val="15"/>
          <w:sz w:val="24"/>
          <w:szCs w:val="22"/>
        </w:rPr>
      </w:pPr>
      <w:r w:rsidRPr="00936514">
        <w:rPr>
          <w:noProof/>
          <w:sz w:val="22"/>
        </w:rPr>
        <mc:AlternateContent>
          <mc:Choice Requires="wps">
            <w:drawing>
              <wp:anchor distT="0" distB="0" distL="114300" distR="114300" simplePos="0" relativeHeight="251674624" behindDoc="0" locked="0" layoutInCell="1" allowOverlap="1" wp14:anchorId="2E7D418A" wp14:editId="08558B6A">
                <wp:simplePos x="0" y="0"/>
                <wp:positionH relativeFrom="column">
                  <wp:posOffset>-228600</wp:posOffset>
                </wp:positionH>
                <wp:positionV relativeFrom="paragraph">
                  <wp:posOffset>203835</wp:posOffset>
                </wp:positionV>
                <wp:extent cx="3114675" cy="3857625"/>
                <wp:effectExtent l="0" t="0" r="28575" b="28575"/>
                <wp:wrapNone/>
                <wp:docPr id="8" name="Textfeld 8"/>
                <wp:cNvGraphicFramePr/>
                <a:graphic xmlns:a="http://schemas.openxmlformats.org/drawingml/2006/main">
                  <a:graphicData uri="http://schemas.microsoft.com/office/word/2010/wordprocessingShape">
                    <wps:wsp>
                      <wps:cNvSpPr txBox="1"/>
                      <wps:spPr>
                        <a:xfrm>
                          <a:off x="0" y="0"/>
                          <a:ext cx="3114675" cy="3857625"/>
                        </a:xfrm>
                        <a:prstGeom prst="rect">
                          <a:avLst/>
                        </a:prstGeom>
                        <a:solidFill>
                          <a:sysClr val="window" lastClr="FFFFFF"/>
                        </a:solidFill>
                        <a:ln w="6350">
                          <a:solidFill>
                            <a:srgbClr val="00B0F0"/>
                          </a:solidFill>
                        </a:ln>
                      </wps:spPr>
                      <wps:txbx>
                        <w:txbxContent>
                          <w:p w14:paraId="2891E61A" w14:textId="77777777" w:rsidR="00936514" w:rsidRDefault="00936514" w:rsidP="00936514">
                            <w:pPr>
                              <w:rPr>
                                <w:lang w:eastAsia="en-US"/>
                              </w:rPr>
                            </w:pPr>
                          </w:p>
                          <w:p w14:paraId="003536F6" w14:textId="77777777" w:rsidR="00936514" w:rsidRPr="00D27862" w:rsidRDefault="00936514" w:rsidP="00936514">
                            <w:pPr>
                              <w:rPr>
                                <w:b/>
                                <w:bCs/>
                                <w:lang w:eastAsia="en-US"/>
                              </w:rPr>
                            </w:pPr>
                            <w:r w:rsidRPr="00D27862">
                              <w:rPr>
                                <w:b/>
                                <w:bCs/>
                                <w:lang w:eastAsia="en-US"/>
                              </w:rPr>
                              <w:t>Mehr Informationen zu diesem Konzept finden Sie hier:</w:t>
                            </w:r>
                          </w:p>
                          <w:p w14:paraId="148A21BC" w14:textId="2F6B4A96" w:rsidR="00936514" w:rsidRPr="00643225" w:rsidRDefault="00936514" w:rsidP="00936514">
                            <w:pPr>
                              <w:rPr>
                                <w:lang w:eastAsia="en-US"/>
                              </w:rPr>
                            </w:pPr>
                            <w:r>
                              <w:rPr>
                                <w:lang w:eastAsia="en-US"/>
                              </w:rPr>
                              <w:t xml:space="preserve">„Recht und Schulmanagement“, Ausgabe </w:t>
                            </w:r>
                            <w:r>
                              <w:rPr>
                                <w:lang w:eastAsia="en-US"/>
                              </w:rPr>
                              <w:t>9</w:t>
                            </w:r>
                            <w:r>
                              <w:rPr>
                                <w:lang w:eastAsia="en-US"/>
                              </w:rPr>
                              <w:t xml:space="preserve">/2021, S. </w:t>
                            </w:r>
                            <w:r>
                              <w:rPr>
                                <w:lang w:eastAsia="en-US"/>
                              </w:rPr>
                              <w:t>10</w:t>
                            </w:r>
                          </w:p>
                          <w:p w14:paraId="123CDCC7" w14:textId="361859BF" w:rsidR="00936514" w:rsidRDefault="00936514" w:rsidP="00936514">
                            <w:r>
                              <w:t xml:space="preserve">Link zur Ausgabe: </w:t>
                            </w:r>
                            <w:hyperlink r:id="rId11" w:tgtFrame="_blank" w:history="1">
                              <w:r w:rsidR="003B3DF9">
                                <w:rPr>
                                  <w:rStyle w:val="Hyperlink"/>
                                </w:rPr>
                                <w:t>https://kurzelinks.de/s2dj</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D418A" id="_x0000_t202" coordsize="21600,21600" o:spt="202" path="m,l,21600r21600,l21600,xe">
                <v:stroke joinstyle="miter"/>
                <v:path gradientshapeok="t" o:connecttype="rect"/>
              </v:shapetype>
              <v:shape id="Textfeld 8" o:spid="_x0000_s1026" type="#_x0000_t202" style="position:absolute;margin-left:-18pt;margin-top:16.05pt;width:245.25pt;height:30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" fillcolor="window" strokecolor="#00b0f0" strokeweight=".5pt">
                <v:textbox>
                  <w:txbxContent>
                    <w:p w14:paraId="2891E61A" w14:textId="77777777" w:rsidR="00936514" w:rsidRDefault="00936514" w:rsidP="00936514">
                      <w:pPr>
                        <w:rPr>
                          <w:lang w:eastAsia="en-US"/>
                        </w:rPr>
                      </w:pPr>
                    </w:p>
                    <w:p w14:paraId="003536F6" w14:textId="77777777" w:rsidR="00936514" w:rsidRPr="00D27862" w:rsidRDefault="00936514" w:rsidP="00936514">
                      <w:pPr>
                        <w:rPr>
                          <w:b/>
                          <w:bCs/>
                          <w:lang w:eastAsia="en-US"/>
                        </w:rPr>
                      </w:pPr>
                      <w:r w:rsidRPr="00D27862">
                        <w:rPr>
                          <w:b/>
                          <w:bCs/>
                          <w:lang w:eastAsia="en-US"/>
                        </w:rPr>
                        <w:t>Mehr Informationen zu diesem Konzept finden Sie hier:</w:t>
                      </w:r>
                    </w:p>
                    <w:p w14:paraId="148A21BC" w14:textId="2F6B4A96" w:rsidR="00936514" w:rsidRPr="00643225" w:rsidRDefault="00936514" w:rsidP="00936514">
                      <w:pPr>
                        <w:rPr>
                          <w:lang w:eastAsia="en-US"/>
                        </w:rPr>
                      </w:pPr>
                      <w:r>
                        <w:rPr>
                          <w:lang w:eastAsia="en-US"/>
                        </w:rPr>
                        <w:t xml:space="preserve">„Recht und Schulmanagement“, Ausgabe </w:t>
                      </w:r>
                      <w:r>
                        <w:rPr>
                          <w:lang w:eastAsia="en-US"/>
                        </w:rPr>
                        <w:t>9</w:t>
                      </w:r>
                      <w:r>
                        <w:rPr>
                          <w:lang w:eastAsia="en-US"/>
                        </w:rPr>
                        <w:t xml:space="preserve">/2021, S. </w:t>
                      </w:r>
                      <w:r>
                        <w:rPr>
                          <w:lang w:eastAsia="en-US"/>
                        </w:rPr>
                        <w:t>10</w:t>
                      </w:r>
                    </w:p>
                    <w:p w14:paraId="123CDCC7" w14:textId="361859BF" w:rsidR="00936514" w:rsidRDefault="00936514" w:rsidP="00936514">
                      <w:r>
                        <w:t xml:space="preserve">Link zur Ausgabe: </w:t>
                      </w:r>
                      <w:hyperlink r:id="rId12" w:tgtFrame="_blank" w:history="1">
                        <w:r w:rsidR="003B3DF9">
                          <w:rPr>
                            <w:rStyle w:val="Hyperlink"/>
                          </w:rPr>
                          <w:t>https://kurzelinks.de/s2dj</w:t>
                        </w:r>
                      </w:hyperlink>
                    </w:p>
                  </w:txbxContent>
                </v:textbox>
              </v:shape>
            </w:pict>
          </mc:Fallback>
        </mc:AlternateContent>
      </w:r>
      <w:r w:rsidRPr="00630887">
        <w:rPr>
          <w:noProof/>
        </w:rPr>
        <mc:AlternateContent>
          <mc:Choice Requires="wps">
            <w:drawing>
              <wp:anchor distT="0" distB="0" distL="114300" distR="114300" simplePos="0" relativeHeight="251672576" behindDoc="0" locked="0" layoutInCell="1" allowOverlap="1" wp14:anchorId="06C64CF0" wp14:editId="32C6D712">
                <wp:simplePos x="0" y="0"/>
                <wp:positionH relativeFrom="column">
                  <wp:posOffset>3004820</wp:posOffset>
                </wp:positionH>
                <wp:positionV relativeFrom="paragraph">
                  <wp:posOffset>4274820</wp:posOffset>
                </wp:positionV>
                <wp:extent cx="2778826" cy="417821"/>
                <wp:effectExtent l="0" t="0" r="21590" b="20955"/>
                <wp:wrapNone/>
                <wp:docPr id="1" name="Textfeld 1"/>
                <wp:cNvGraphicFramePr/>
                <a:graphic xmlns:a="http://schemas.openxmlformats.org/drawingml/2006/main">
                  <a:graphicData uri="http://schemas.microsoft.com/office/word/2010/wordprocessingShape">
                    <wps:wsp>
                      <wps:cNvSpPr txBox="1"/>
                      <wps:spPr>
                        <a:xfrm>
                          <a:off x="0" y="0"/>
                          <a:ext cx="2778826" cy="417821"/>
                        </a:xfrm>
                        <a:prstGeom prst="rect">
                          <a:avLst/>
                        </a:prstGeom>
                        <a:solidFill>
                          <a:schemeClr val="lt1"/>
                        </a:solidFill>
                        <a:ln w="6350">
                          <a:solidFill>
                            <a:prstClr val="black"/>
                          </a:solidFill>
                        </a:ln>
                      </wps:spPr>
                      <wps:txbx>
                        <w:txbxContent>
                          <w:p w14:paraId="7F379BE7" w14:textId="77777777" w:rsidR="000C2539" w:rsidRPr="00AB5B4D" w:rsidRDefault="000C2539" w:rsidP="00AB5B4D">
                            <w:pPr>
                              <w:jc w:val="center"/>
                              <w:rPr>
                                <w:b/>
                                <w:bCs/>
                                <w:color w:val="FF0000"/>
                                <w:sz w:val="44"/>
                                <w:szCs w:val="40"/>
                              </w:rPr>
                            </w:pPr>
                            <w:r w:rsidRPr="00AB5B4D">
                              <w:rPr>
                                <w:b/>
                                <w:bCs/>
                                <w:color w:val="FF0000"/>
                                <w:sz w:val="44"/>
                                <w:szCs w:val="4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C64CF0" id="Textfeld 1" o:spid="_x0000_s1027" type="#_x0000_t202" style="position:absolute;margin-left:236.6pt;margin-top:336.6pt;width:218.8pt;height:32.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" fillcolor="white [3201]" strokeweight=".5pt">
                <v:textbox>
                  <w:txbxContent>
                    <w:p w14:paraId="7F379BE7" w14:textId="77777777" w:rsidR="000C2539" w:rsidRPr="00AB5B4D" w:rsidRDefault="000C2539" w:rsidP="00AB5B4D">
                      <w:pPr>
                        <w:jc w:val="center"/>
                        <w:rPr>
                          <w:b/>
                          <w:bCs/>
                          <w:color w:val="FF0000"/>
                          <w:sz w:val="44"/>
                          <w:szCs w:val="40"/>
                        </w:rPr>
                      </w:pPr>
                      <w:r w:rsidRPr="00AB5B4D">
                        <w:rPr>
                          <w:b/>
                          <w:bCs/>
                          <w:color w:val="FF0000"/>
                          <w:sz w:val="44"/>
                          <w:szCs w:val="40"/>
                        </w:rPr>
                        <w:t>LOGO</w:t>
                      </w:r>
                    </w:p>
                  </w:txbxContent>
                </v:textbox>
              </v:shape>
            </w:pict>
          </mc:Fallback>
        </mc:AlternateContent>
      </w:r>
      <w:r w:rsidRPr="00630887">
        <w:rPr>
          <w:noProof/>
        </w:rPr>
        <mc:AlternateContent>
          <mc:Choice Requires="wps">
            <w:drawing>
              <wp:anchor distT="0" distB="0" distL="114300" distR="114300" simplePos="0" relativeHeight="251666432" behindDoc="0" locked="0" layoutInCell="1" allowOverlap="1" wp14:anchorId="7BF50956" wp14:editId="29532CC1">
                <wp:simplePos x="0" y="0"/>
                <wp:positionH relativeFrom="page">
                  <wp:posOffset>3453130</wp:posOffset>
                </wp:positionH>
                <wp:positionV relativeFrom="page">
                  <wp:posOffset>1153795</wp:posOffset>
                </wp:positionV>
                <wp:extent cx="3526155" cy="7456170"/>
                <wp:effectExtent l="0" t="0" r="17145" b="20955"/>
                <wp:wrapNone/>
                <wp:docPr id="3" name="Rechteck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7456170"/>
                        </a:xfrm>
                        <a:prstGeom prst="rect">
                          <a:avLst/>
                        </a:prstGeom>
                        <a:solidFill>
                          <a:srgbClr val="FFFFFF"/>
                        </a:solidFill>
                        <a:ln w="15875" cap="flat" cmpd="sng" algn="ctr">
                          <a:solidFill>
                            <a:srgbClr val="767171"/>
                          </a:solidFill>
                          <a:prstDash val="solid"/>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70000</wp14:pctHeight>
                </wp14:sizeRelV>
              </wp:anchor>
            </w:drawing>
          </mc:Choice>
          <mc:Fallback>
            <w:pict>
              <v:rect w14:anchorId="4644C636" id="Rechteck 468" o:spid="_x0000_s1026" style="position:absolute;margin-left:271.9pt;margin-top:90.85pt;width:277.65pt;height:587.1pt;z-index:251666432;visibility:visible;mso-wrap-style:square;mso-width-percent:0;mso-height-percent:700;mso-wrap-distance-left:9pt;mso-wrap-distance-top:0;mso-wrap-distance-right:9pt;mso-wrap-distance-bottom:0;mso-position-horizontal:absolute;mso-position-horizontal-relative:page;mso-position-vertical:absolute;mso-position-vertical-relative:page;mso-width-percent: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" strokecolor="#767171" strokeweight="1.25pt">
                <w10:wrap anchorx="page" anchory="page"/>
              </v:rect>
            </w:pict>
          </mc:Fallback>
        </mc:AlternateContent>
      </w:r>
      <w:r w:rsidRPr="00630887">
        <w:rPr>
          <w:noProof/>
        </w:rPr>
        <mc:AlternateContent>
          <mc:Choice Requires="wps">
            <w:drawing>
              <wp:anchor distT="0" distB="0" distL="114300" distR="114300" simplePos="0" relativeHeight="251671552" behindDoc="0" locked="0" layoutInCell="1" allowOverlap="1" wp14:anchorId="23619C76" wp14:editId="6B1133E3">
                <wp:simplePos x="0" y="0"/>
                <wp:positionH relativeFrom="page">
                  <wp:posOffset>3741420</wp:posOffset>
                </wp:positionH>
                <wp:positionV relativeFrom="page">
                  <wp:posOffset>4547870</wp:posOffset>
                </wp:positionV>
                <wp:extent cx="2721610" cy="378372"/>
                <wp:effectExtent l="0" t="0" r="0" b="3175"/>
                <wp:wrapSquare wrapText="bothSides"/>
                <wp:docPr id="6" name="Textfeld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378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E99003" w14:textId="77777777" w:rsidR="000C2539" w:rsidRPr="00876B85" w:rsidRDefault="000C2539">
                            <w:pPr>
                              <w:pStyle w:val="KeinLeerraum"/>
                              <w:rPr>
                                <w:color w:val="44546A"/>
                              </w:rPr>
                            </w:pPr>
                            <w:r>
                              <w:t>Stand: xxx</w:t>
                            </w:r>
                          </w:p>
                        </w:txbxContent>
                      </wps:txbx>
                      <wps:bodyPr rot="0" vert="horz" wrap="square" lIns="91440" tIns="45720" rIns="91440" bIns="45720" anchor="b" anchorCtr="0" upright="1">
                        <a:noAutofit/>
                      </wps:bodyPr>
                    </wps:wsp>
                  </a:graphicData>
                </a:graphic>
                <wp14:sizeRelH relativeFrom="page">
                  <wp14:pctWidth>36000</wp14:pctWidth>
                </wp14:sizeRelH>
                <wp14:sizeRelV relativeFrom="margin">
                  <wp14:pctHeight>0</wp14:pctHeight>
                </wp14:sizeRelV>
              </wp:anchor>
            </w:drawing>
          </mc:Choice>
          <mc:Fallback>
            <w:pict>
              <v:shape w14:anchorId="23619C76" id="Textfeld 465" o:spid="_x0000_s1028" type="#_x0000_t202" style="position:absolute;margin-left:294.6pt;margin-top:358.1pt;width:214.3pt;height:29.8pt;z-index:25167155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" filled="f" stroked="f" strokeweight=".5pt">
                <v:textbox>
                  <w:txbxContent>
                    <w:p w14:paraId="21E99003" w14:textId="77777777" w:rsidR="000C2539" w:rsidRPr="00876B85" w:rsidRDefault="000C2539">
                      <w:pPr>
                        <w:pStyle w:val="KeinLeerraum"/>
                        <w:rPr>
                          <w:color w:val="44546A"/>
                        </w:rPr>
                      </w:pPr>
                      <w:r>
                        <w:t>Stand: xxx</w:t>
                      </w:r>
                    </w:p>
                  </w:txbxContent>
                </v:textbox>
                <w10:wrap type="square" anchorx="page" anchory="page"/>
              </v:shape>
            </w:pict>
          </mc:Fallback>
        </mc:AlternateContent>
      </w:r>
      <w:r w:rsidRPr="00630887">
        <w:rPr>
          <w:noProof/>
        </w:rPr>
        <mc:AlternateContent>
          <mc:Choice Requires="wps">
            <w:drawing>
              <wp:anchor distT="0" distB="0" distL="114300" distR="114300" simplePos="0" relativeHeight="251668480" behindDoc="0" locked="0" layoutInCell="1" allowOverlap="1" wp14:anchorId="103D095F" wp14:editId="5FCF5070">
                <wp:simplePos x="0" y="0"/>
                <wp:positionH relativeFrom="page">
                  <wp:posOffset>3631565</wp:posOffset>
                </wp:positionH>
                <wp:positionV relativeFrom="page">
                  <wp:posOffset>2522855</wp:posOffset>
                </wp:positionV>
                <wp:extent cx="3251200" cy="1819910"/>
                <wp:effectExtent l="0" t="0" r="1270" b="635"/>
                <wp:wrapSquare wrapText="bothSides"/>
                <wp:docPr id="4" name="Textfeld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181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A11614" w14:textId="77777777" w:rsidR="000C2539" w:rsidRPr="003B2323" w:rsidRDefault="000C2539" w:rsidP="003B2323">
                            <w:pPr>
                              <w:spacing w:line="240" w:lineRule="auto"/>
                              <w:jc w:val="left"/>
                              <w:rPr>
                                <w:rFonts w:ascii="Calibri Light" w:eastAsia="Times New Roman" w:hAnsi="Calibri Light" w:cs="Times New Roman"/>
                                <w:b/>
                                <w:color w:val="5B9BD5"/>
                                <w:sz w:val="56"/>
                                <w:szCs w:val="80"/>
                              </w:rPr>
                            </w:pPr>
                            <w:r>
                              <w:rPr>
                                <w:rFonts w:ascii="Calibri Light" w:hAnsi="Calibri Light"/>
                                <w:b/>
                                <w:sz w:val="56"/>
                                <w:szCs w:val="80"/>
                              </w:rPr>
                              <w:t>Abfall- und Nachhaltigkeitskonzept</w:t>
                            </w:r>
                          </w:p>
                          <w:p w14:paraId="3ED8A32E" w14:textId="77777777" w:rsidR="000C2539" w:rsidRPr="00876B85" w:rsidRDefault="000C2539">
                            <w:pPr>
                              <w:rPr>
                                <w:rFonts w:ascii="Calibri Light" w:eastAsia="Times New Roman" w:hAnsi="Calibri Light" w:cs="Times New Roman"/>
                                <w:color w:val="44546A"/>
                                <w:sz w:val="32"/>
                                <w:szCs w:val="32"/>
                              </w:rPr>
                            </w:pPr>
                            <w:r>
                              <w:rPr>
                                <w:rFonts w:ascii="Calibri Light" w:hAnsi="Calibri Light"/>
                                <w:sz w:val="32"/>
                                <w:szCs w:val="32"/>
                              </w:rPr>
                              <w:t>Name der Schule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28000</wp14:pctHeight>
                </wp14:sizeRelV>
              </wp:anchor>
            </w:drawing>
          </mc:Choice>
          <mc:Fallback>
            <w:pict>
              <v:shape w14:anchorId="103D095F" id="Textfeld 470" o:spid="_x0000_s1029" type="#_x0000_t202" style="position:absolute;margin-left:285.95pt;margin-top:198.65pt;width:256pt;height:143.3pt;z-index:251668480;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" filled="f" stroked="f" strokeweight=".5pt">
                <v:textbox style="mso-fit-shape-to-text:t">
                  <w:txbxContent>
                    <w:p w14:paraId="00A11614" w14:textId="77777777" w:rsidR="000C2539" w:rsidRPr="003B2323" w:rsidRDefault="000C2539" w:rsidP="003B2323">
                      <w:pPr>
                        <w:spacing w:line="240" w:lineRule="auto"/>
                        <w:jc w:val="left"/>
                        <w:rPr>
                          <w:rFonts w:ascii="Calibri Light" w:eastAsia="Times New Roman" w:hAnsi="Calibri Light" w:cs="Times New Roman"/>
                          <w:b/>
                          <w:color w:val="5B9BD5"/>
                          <w:sz w:val="56"/>
                          <w:szCs w:val="80"/>
                        </w:rPr>
                      </w:pPr>
                      <w:r>
                        <w:rPr>
                          <w:rFonts w:ascii="Calibri Light" w:hAnsi="Calibri Light"/>
                          <w:b/>
                          <w:sz w:val="56"/>
                          <w:szCs w:val="80"/>
                        </w:rPr>
                        <w:t>Abfall- und Nachhaltigkeitskonzept</w:t>
                      </w:r>
                    </w:p>
                    <w:p w14:paraId="3ED8A32E" w14:textId="77777777" w:rsidR="000C2539" w:rsidRPr="00876B85" w:rsidRDefault="000C2539">
                      <w:pPr>
                        <w:rPr>
                          <w:rFonts w:ascii="Calibri Light" w:eastAsia="Times New Roman" w:hAnsi="Calibri Light" w:cs="Times New Roman"/>
                          <w:color w:val="44546A"/>
                          <w:sz w:val="32"/>
                          <w:szCs w:val="32"/>
                        </w:rPr>
                      </w:pPr>
                      <w:r>
                        <w:rPr>
                          <w:rFonts w:ascii="Calibri Light" w:hAnsi="Calibri Light"/>
                          <w:sz w:val="32"/>
                          <w:szCs w:val="32"/>
                        </w:rPr>
                        <w:t>Name der Schule</w:t>
                      </w:r>
                    </w:p>
                  </w:txbxContent>
                </v:textbox>
                <w10:wrap type="square" anchorx="page" anchory="page"/>
              </v:shape>
            </w:pict>
          </mc:Fallback>
        </mc:AlternateContent>
      </w:r>
      <w:r w:rsidR="00876B85" w:rsidRPr="00630887">
        <w:br w:type="page"/>
      </w:r>
    </w:p>
    <w:sdt>
      <w:sdtPr>
        <w:rPr>
          <w:b w:val="0"/>
          <w:caps w:val="0"/>
          <w:color w:val="auto"/>
          <w:spacing w:val="0"/>
          <w:sz w:val="22"/>
          <w:szCs w:val="20"/>
        </w:rPr>
        <w:id w:val="-60478921"/>
        <w:docPartObj>
          <w:docPartGallery w:val="Table of Contents"/>
          <w:docPartUnique/>
        </w:docPartObj>
      </w:sdtPr>
      <w:sdtEndPr>
        <w:rPr>
          <w:bCs/>
          <w:sz w:val="20"/>
        </w:rPr>
      </w:sdtEndPr>
      <w:sdtContent>
        <w:p w14:paraId="4F87F7E5" w14:textId="77777777" w:rsidR="0075349A" w:rsidRDefault="0075349A" w:rsidP="0075349A">
          <w:pPr>
            <w:pStyle w:val="Inhaltsverzeichnisberschrift"/>
            <w:numPr>
              <w:ilvl w:val="0"/>
              <w:numId w:val="0"/>
            </w:numPr>
          </w:pPr>
          <w:r>
            <w:t>Inhalt</w:t>
          </w:r>
        </w:p>
        <w:p w14:paraId="2E3DEBBA" w14:textId="77777777" w:rsidR="007349A1" w:rsidRDefault="0075349A">
          <w:pPr>
            <w:pStyle w:val="Verzeichnis1"/>
            <w:tabs>
              <w:tab w:val="left" w:pos="440"/>
              <w:tab w:val="right" w:leader="dot" w:pos="10456"/>
            </w:tabs>
            <w:rPr>
              <w:noProof/>
              <w:sz w:val="22"/>
              <w:szCs w:val="22"/>
            </w:rPr>
          </w:pPr>
          <w:r>
            <w:fldChar w:fldCharType="begin"/>
          </w:r>
          <w:r>
            <w:instrText xml:space="preserve"> TOC \o "1-3" \h \z \u </w:instrText>
          </w:r>
          <w:r>
            <w:fldChar w:fldCharType="separate"/>
          </w:r>
          <w:hyperlink w:anchor="_Toc65615302" w:history="1">
            <w:r w:rsidR="007349A1" w:rsidRPr="00134DC0">
              <w:rPr>
                <w:rStyle w:val="Hyperlink"/>
                <w:noProof/>
              </w:rPr>
              <w:t>1</w:t>
            </w:r>
            <w:r w:rsidR="007349A1">
              <w:rPr>
                <w:noProof/>
                <w:sz w:val="22"/>
                <w:szCs w:val="22"/>
              </w:rPr>
              <w:tab/>
            </w:r>
            <w:r w:rsidR="007349A1" w:rsidRPr="00134DC0">
              <w:rPr>
                <w:rStyle w:val="Hyperlink"/>
                <w:noProof/>
              </w:rPr>
              <w:t>Einleitung</w:t>
            </w:r>
            <w:r w:rsidR="007349A1">
              <w:rPr>
                <w:noProof/>
                <w:webHidden/>
              </w:rPr>
              <w:tab/>
            </w:r>
            <w:r w:rsidR="007349A1">
              <w:rPr>
                <w:noProof/>
                <w:webHidden/>
              </w:rPr>
              <w:fldChar w:fldCharType="begin"/>
            </w:r>
            <w:r w:rsidR="007349A1">
              <w:rPr>
                <w:noProof/>
                <w:webHidden/>
              </w:rPr>
              <w:instrText xml:space="preserve"> PAGEREF _Toc65615302 \h </w:instrText>
            </w:r>
            <w:r w:rsidR="007349A1">
              <w:rPr>
                <w:noProof/>
                <w:webHidden/>
              </w:rPr>
            </w:r>
            <w:r w:rsidR="007349A1">
              <w:rPr>
                <w:noProof/>
                <w:webHidden/>
              </w:rPr>
              <w:fldChar w:fldCharType="separate"/>
            </w:r>
            <w:r w:rsidR="007349A1">
              <w:rPr>
                <w:noProof/>
                <w:webHidden/>
              </w:rPr>
              <w:t>3</w:t>
            </w:r>
            <w:r w:rsidR="007349A1">
              <w:rPr>
                <w:noProof/>
                <w:webHidden/>
              </w:rPr>
              <w:fldChar w:fldCharType="end"/>
            </w:r>
          </w:hyperlink>
        </w:p>
        <w:p w14:paraId="188908C1" w14:textId="77777777" w:rsidR="007349A1" w:rsidRDefault="00F67355">
          <w:pPr>
            <w:pStyle w:val="Verzeichnis2"/>
            <w:tabs>
              <w:tab w:val="left" w:pos="880"/>
              <w:tab w:val="right" w:leader="dot" w:pos="10456"/>
            </w:tabs>
            <w:rPr>
              <w:noProof/>
              <w:sz w:val="22"/>
              <w:szCs w:val="22"/>
            </w:rPr>
          </w:pPr>
          <w:hyperlink w:anchor="_Toc65615303" w:history="1">
            <w:r w:rsidR="007349A1" w:rsidRPr="00134DC0">
              <w:rPr>
                <w:rStyle w:val="Hyperlink"/>
                <w:noProof/>
              </w:rPr>
              <w:t>1.1</w:t>
            </w:r>
            <w:r w:rsidR="007349A1">
              <w:rPr>
                <w:noProof/>
                <w:sz w:val="22"/>
                <w:szCs w:val="22"/>
              </w:rPr>
              <w:tab/>
            </w:r>
            <w:r w:rsidR="007349A1" w:rsidRPr="00134DC0">
              <w:rPr>
                <w:rStyle w:val="Hyperlink"/>
                <w:noProof/>
              </w:rPr>
              <w:t>Was ist Müll, Abfall?</w:t>
            </w:r>
            <w:r w:rsidR="007349A1">
              <w:rPr>
                <w:noProof/>
                <w:webHidden/>
              </w:rPr>
              <w:tab/>
            </w:r>
            <w:r w:rsidR="007349A1">
              <w:rPr>
                <w:noProof/>
                <w:webHidden/>
              </w:rPr>
              <w:fldChar w:fldCharType="begin"/>
            </w:r>
            <w:r w:rsidR="007349A1">
              <w:rPr>
                <w:noProof/>
                <w:webHidden/>
              </w:rPr>
              <w:instrText xml:space="preserve"> PAGEREF _Toc65615303 \h </w:instrText>
            </w:r>
            <w:r w:rsidR="007349A1">
              <w:rPr>
                <w:noProof/>
                <w:webHidden/>
              </w:rPr>
            </w:r>
            <w:r w:rsidR="007349A1">
              <w:rPr>
                <w:noProof/>
                <w:webHidden/>
              </w:rPr>
              <w:fldChar w:fldCharType="separate"/>
            </w:r>
            <w:r w:rsidR="007349A1">
              <w:rPr>
                <w:noProof/>
                <w:webHidden/>
              </w:rPr>
              <w:t>3</w:t>
            </w:r>
            <w:r w:rsidR="007349A1">
              <w:rPr>
                <w:noProof/>
                <w:webHidden/>
              </w:rPr>
              <w:fldChar w:fldCharType="end"/>
            </w:r>
          </w:hyperlink>
        </w:p>
        <w:p w14:paraId="5C2180D8" w14:textId="77777777" w:rsidR="007349A1" w:rsidRDefault="00F67355">
          <w:pPr>
            <w:pStyle w:val="Verzeichnis2"/>
            <w:tabs>
              <w:tab w:val="left" w:pos="880"/>
              <w:tab w:val="right" w:leader="dot" w:pos="10456"/>
            </w:tabs>
            <w:rPr>
              <w:noProof/>
              <w:sz w:val="22"/>
              <w:szCs w:val="22"/>
            </w:rPr>
          </w:pPr>
          <w:hyperlink w:anchor="_Toc65615304" w:history="1">
            <w:r w:rsidR="007349A1" w:rsidRPr="00134DC0">
              <w:rPr>
                <w:rStyle w:val="Hyperlink"/>
                <w:noProof/>
              </w:rPr>
              <w:t>1.2</w:t>
            </w:r>
            <w:r w:rsidR="007349A1">
              <w:rPr>
                <w:noProof/>
                <w:sz w:val="22"/>
                <w:szCs w:val="22"/>
              </w:rPr>
              <w:tab/>
            </w:r>
            <w:r w:rsidR="007349A1" w:rsidRPr="00134DC0">
              <w:rPr>
                <w:rStyle w:val="Hyperlink"/>
                <w:noProof/>
              </w:rPr>
              <w:t>Typische Abfälle in der Schule</w:t>
            </w:r>
            <w:r w:rsidR="007349A1">
              <w:rPr>
                <w:noProof/>
                <w:webHidden/>
              </w:rPr>
              <w:tab/>
            </w:r>
            <w:r w:rsidR="007349A1">
              <w:rPr>
                <w:noProof/>
                <w:webHidden/>
              </w:rPr>
              <w:fldChar w:fldCharType="begin"/>
            </w:r>
            <w:r w:rsidR="007349A1">
              <w:rPr>
                <w:noProof/>
                <w:webHidden/>
              </w:rPr>
              <w:instrText xml:space="preserve"> PAGEREF _Toc65615304 \h </w:instrText>
            </w:r>
            <w:r w:rsidR="007349A1">
              <w:rPr>
                <w:noProof/>
                <w:webHidden/>
              </w:rPr>
            </w:r>
            <w:r w:rsidR="007349A1">
              <w:rPr>
                <w:noProof/>
                <w:webHidden/>
              </w:rPr>
              <w:fldChar w:fldCharType="separate"/>
            </w:r>
            <w:r w:rsidR="007349A1">
              <w:rPr>
                <w:noProof/>
                <w:webHidden/>
              </w:rPr>
              <w:t>3</w:t>
            </w:r>
            <w:r w:rsidR="007349A1">
              <w:rPr>
                <w:noProof/>
                <w:webHidden/>
              </w:rPr>
              <w:fldChar w:fldCharType="end"/>
            </w:r>
          </w:hyperlink>
        </w:p>
        <w:p w14:paraId="0C58C92C" w14:textId="77777777" w:rsidR="007349A1" w:rsidRDefault="00F67355">
          <w:pPr>
            <w:pStyle w:val="Verzeichnis1"/>
            <w:tabs>
              <w:tab w:val="left" w:pos="440"/>
              <w:tab w:val="right" w:leader="dot" w:pos="10456"/>
            </w:tabs>
            <w:rPr>
              <w:noProof/>
              <w:sz w:val="22"/>
              <w:szCs w:val="22"/>
            </w:rPr>
          </w:pPr>
          <w:hyperlink w:anchor="_Toc65615305" w:history="1">
            <w:r w:rsidR="007349A1" w:rsidRPr="00134DC0">
              <w:rPr>
                <w:rStyle w:val="Hyperlink"/>
                <w:noProof/>
              </w:rPr>
              <w:t>2</w:t>
            </w:r>
            <w:r w:rsidR="007349A1">
              <w:rPr>
                <w:noProof/>
                <w:sz w:val="22"/>
                <w:szCs w:val="22"/>
              </w:rPr>
              <w:tab/>
            </w:r>
            <w:r w:rsidR="007349A1" w:rsidRPr="00134DC0">
              <w:rPr>
                <w:rStyle w:val="Hyperlink"/>
                <w:noProof/>
              </w:rPr>
              <w:t>Abfallgesetze des Bundes und des Landes (Beispiel Brandenburg)</w:t>
            </w:r>
            <w:r w:rsidR="007349A1">
              <w:rPr>
                <w:noProof/>
                <w:webHidden/>
              </w:rPr>
              <w:tab/>
            </w:r>
            <w:r w:rsidR="007349A1">
              <w:rPr>
                <w:noProof/>
                <w:webHidden/>
              </w:rPr>
              <w:fldChar w:fldCharType="begin"/>
            </w:r>
            <w:r w:rsidR="007349A1">
              <w:rPr>
                <w:noProof/>
                <w:webHidden/>
              </w:rPr>
              <w:instrText xml:space="preserve"> PAGEREF _Toc65615305 \h </w:instrText>
            </w:r>
            <w:r w:rsidR="007349A1">
              <w:rPr>
                <w:noProof/>
                <w:webHidden/>
              </w:rPr>
            </w:r>
            <w:r w:rsidR="007349A1">
              <w:rPr>
                <w:noProof/>
                <w:webHidden/>
              </w:rPr>
              <w:fldChar w:fldCharType="separate"/>
            </w:r>
            <w:r w:rsidR="007349A1">
              <w:rPr>
                <w:noProof/>
                <w:webHidden/>
              </w:rPr>
              <w:t>4</w:t>
            </w:r>
            <w:r w:rsidR="007349A1">
              <w:rPr>
                <w:noProof/>
                <w:webHidden/>
              </w:rPr>
              <w:fldChar w:fldCharType="end"/>
            </w:r>
          </w:hyperlink>
        </w:p>
        <w:p w14:paraId="452A4346" w14:textId="77777777" w:rsidR="007349A1" w:rsidRDefault="00F67355">
          <w:pPr>
            <w:pStyle w:val="Verzeichnis2"/>
            <w:tabs>
              <w:tab w:val="left" w:pos="880"/>
              <w:tab w:val="right" w:leader="dot" w:pos="10456"/>
            </w:tabs>
            <w:rPr>
              <w:noProof/>
              <w:sz w:val="22"/>
              <w:szCs w:val="22"/>
            </w:rPr>
          </w:pPr>
          <w:hyperlink w:anchor="_Toc65615306" w:history="1">
            <w:r w:rsidR="007349A1" w:rsidRPr="00134DC0">
              <w:rPr>
                <w:rStyle w:val="Hyperlink"/>
                <w:noProof/>
              </w:rPr>
              <w:t>2.1</w:t>
            </w:r>
            <w:r w:rsidR="007349A1">
              <w:rPr>
                <w:noProof/>
                <w:sz w:val="22"/>
                <w:szCs w:val="22"/>
              </w:rPr>
              <w:tab/>
            </w:r>
            <w:r w:rsidR="007349A1" w:rsidRPr="00134DC0">
              <w:rPr>
                <w:rStyle w:val="Hyperlink"/>
                <w:noProof/>
              </w:rPr>
              <w:t>Europäische Ebene</w:t>
            </w:r>
            <w:r w:rsidR="007349A1">
              <w:rPr>
                <w:noProof/>
                <w:webHidden/>
              </w:rPr>
              <w:tab/>
            </w:r>
            <w:r w:rsidR="007349A1">
              <w:rPr>
                <w:noProof/>
                <w:webHidden/>
              </w:rPr>
              <w:fldChar w:fldCharType="begin"/>
            </w:r>
            <w:r w:rsidR="007349A1">
              <w:rPr>
                <w:noProof/>
                <w:webHidden/>
              </w:rPr>
              <w:instrText xml:space="preserve"> PAGEREF _Toc65615306 \h </w:instrText>
            </w:r>
            <w:r w:rsidR="007349A1">
              <w:rPr>
                <w:noProof/>
                <w:webHidden/>
              </w:rPr>
            </w:r>
            <w:r w:rsidR="007349A1">
              <w:rPr>
                <w:noProof/>
                <w:webHidden/>
              </w:rPr>
              <w:fldChar w:fldCharType="separate"/>
            </w:r>
            <w:r w:rsidR="007349A1">
              <w:rPr>
                <w:noProof/>
                <w:webHidden/>
              </w:rPr>
              <w:t>4</w:t>
            </w:r>
            <w:r w:rsidR="007349A1">
              <w:rPr>
                <w:noProof/>
                <w:webHidden/>
              </w:rPr>
              <w:fldChar w:fldCharType="end"/>
            </w:r>
          </w:hyperlink>
        </w:p>
        <w:p w14:paraId="0163A74E" w14:textId="77777777" w:rsidR="007349A1" w:rsidRDefault="00F67355">
          <w:pPr>
            <w:pStyle w:val="Verzeichnis2"/>
            <w:tabs>
              <w:tab w:val="left" w:pos="880"/>
              <w:tab w:val="right" w:leader="dot" w:pos="10456"/>
            </w:tabs>
            <w:rPr>
              <w:noProof/>
              <w:sz w:val="22"/>
              <w:szCs w:val="22"/>
            </w:rPr>
          </w:pPr>
          <w:hyperlink w:anchor="_Toc65615307" w:history="1">
            <w:r w:rsidR="007349A1" w:rsidRPr="00134DC0">
              <w:rPr>
                <w:rStyle w:val="Hyperlink"/>
                <w:noProof/>
              </w:rPr>
              <w:t>2.2</w:t>
            </w:r>
            <w:r w:rsidR="007349A1">
              <w:rPr>
                <w:noProof/>
                <w:sz w:val="22"/>
                <w:szCs w:val="22"/>
              </w:rPr>
              <w:tab/>
            </w:r>
            <w:r w:rsidR="007349A1" w:rsidRPr="00134DC0">
              <w:rPr>
                <w:rStyle w:val="Hyperlink"/>
                <w:noProof/>
              </w:rPr>
              <w:t>Bundesebene</w:t>
            </w:r>
            <w:r w:rsidR="007349A1">
              <w:rPr>
                <w:noProof/>
                <w:webHidden/>
              </w:rPr>
              <w:tab/>
            </w:r>
            <w:r w:rsidR="007349A1">
              <w:rPr>
                <w:noProof/>
                <w:webHidden/>
              </w:rPr>
              <w:fldChar w:fldCharType="begin"/>
            </w:r>
            <w:r w:rsidR="007349A1">
              <w:rPr>
                <w:noProof/>
                <w:webHidden/>
              </w:rPr>
              <w:instrText xml:space="preserve"> PAGEREF _Toc65615307 \h </w:instrText>
            </w:r>
            <w:r w:rsidR="007349A1">
              <w:rPr>
                <w:noProof/>
                <w:webHidden/>
              </w:rPr>
            </w:r>
            <w:r w:rsidR="007349A1">
              <w:rPr>
                <w:noProof/>
                <w:webHidden/>
              </w:rPr>
              <w:fldChar w:fldCharType="separate"/>
            </w:r>
            <w:r w:rsidR="007349A1">
              <w:rPr>
                <w:noProof/>
                <w:webHidden/>
              </w:rPr>
              <w:t>4</w:t>
            </w:r>
            <w:r w:rsidR="007349A1">
              <w:rPr>
                <w:noProof/>
                <w:webHidden/>
              </w:rPr>
              <w:fldChar w:fldCharType="end"/>
            </w:r>
          </w:hyperlink>
        </w:p>
        <w:p w14:paraId="67160AC3" w14:textId="77777777" w:rsidR="007349A1" w:rsidRDefault="00F67355">
          <w:pPr>
            <w:pStyle w:val="Verzeichnis2"/>
            <w:tabs>
              <w:tab w:val="left" w:pos="880"/>
              <w:tab w:val="right" w:leader="dot" w:pos="10456"/>
            </w:tabs>
            <w:rPr>
              <w:noProof/>
              <w:sz w:val="22"/>
              <w:szCs w:val="22"/>
            </w:rPr>
          </w:pPr>
          <w:hyperlink w:anchor="_Toc65615308" w:history="1">
            <w:r w:rsidR="007349A1" w:rsidRPr="00134DC0">
              <w:rPr>
                <w:rStyle w:val="Hyperlink"/>
                <w:noProof/>
              </w:rPr>
              <w:t>2.3</w:t>
            </w:r>
            <w:r w:rsidR="007349A1">
              <w:rPr>
                <w:noProof/>
                <w:sz w:val="22"/>
                <w:szCs w:val="22"/>
              </w:rPr>
              <w:tab/>
            </w:r>
            <w:r w:rsidR="007349A1" w:rsidRPr="00134DC0">
              <w:rPr>
                <w:rStyle w:val="Hyperlink"/>
                <w:noProof/>
              </w:rPr>
              <w:t>Landesebene</w:t>
            </w:r>
            <w:r w:rsidR="007349A1">
              <w:rPr>
                <w:noProof/>
                <w:webHidden/>
              </w:rPr>
              <w:tab/>
            </w:r>
            <w:r w:rsidR="007349A1">
              <w:rPr>
                <w:noProof/>
                <w:webHidden/>
              </w:rPr>
              <w:fldChar w:fldCharType="begin"/>
            </w:r>
            <w:r w:rsidR="007349A1">
              <w:rPr>
                <w:noProof/>
                <w:webHidden/>
              </w:rPr>
              <w:instrText xml:space="preserve"> PAGEREF _Toc65615308 \h </w:instrText>
            </w:r>
            <w:r w:rsidR="007349A1">
              <w:rPr>
                <w:noProof/>
                <w:webHidden/>
              </w:rPr>
            </w:r>
            <w:r w:rsidR="007349A1">
              <w:rPr>
                <w:noProof/>
                <w:webHidden/>
              </w:rPr>
              <w:fldChar w:fldCharType="separate"/>
            </w:r>
            <w:r w:rsidR="007349A1">
              <w:rPr>
                <w:noProof/>
                <w:webHidden/>
              </w:rPr>
              <w:t>5</w:t>
            </w:r>
            <w:r w:rsidR="007349A1">
              <w:rPr>
                <w:noProof/>
                <w:webHidden/>
              </w:rPr>
              <w:fldChar w:fldCharType="end"/>
            </w:r>
          </w:hyperlink>
        </w:p>
        <w:p w14:paraId="53A7DA38" w14:textId="77777777" w:rsidR="007349A1" w:rsidRDefault="00F67355">
          <w:pPr>
            <w:pStyle w:val="Verzeichnis2"/>
            <w:tabs>
              <w:tab w:val="left" w:pos="880"/>
              <w:tab w:val="right" w:leader="dot" w:pos="10456"/>
            </w:tabs>
            <w:rPr>
              <w:noProof/>
              <w:sz w:val="22"/>
              <w:szCs w:val="22"/>
            </w:rPr>
          </w:pPr>
          <w:hyperlink w:anchor="_Toc65615309" w:history="1">
            <w:r w:rsidR="007349A1" w:rsidRPr="00134DC0">
              <w:rPr>
                <w:rStyle w:val="Hyperlink"/>
                <w:noProof/>
              </w:rPr>
              <w:t>2.4</w:t>
            </w:r>
            <w:r w:rsidR="007349A1">
              <w:rPr>
                <w:noProof/>
                <w:sz w:val="22"/>
                <w:szCs w:val="22"/>
              </w:rPr>
              <w:tab/>
            </w:r>
            <w:r w:rsidR="007349A1" w:rsidRPr="00134DC0">
              <w:rPr>
                <w:rStyle w:val="Hyperlink"/>
                <w:noProof/>
              </w:rPr>
              <w:t>Kommunale Ebene</w:t>
            </w:r>
            <w:r w:rsidR="007349A1">
              <w:rPr>
                <w:noProof/>
                <w:webHidden/>
              </w:rPr>
              <w:tab/>
            </w:r>
            <w:r w:rsidR="007349A1">
              <w:rPr>
                <w:noProof/>
                <w:webHidden/>
              </w:rPr>
              <w:fldChar w:fldCharType="begin"/>
            </w:r>
            <w:r w:rsidR="007349A1">
              <w:rPr>
                <w:noProof/>
                <w:webHidden/>
              </w:rPr>
              <w:instrText xml:space="preserve"> PAGEREF _Toc65615309 \h </w:instrText>
            </w:r>
            <w:r w:rsidR="007349A1">
              <w:rPr>
                <w:noProof/>
                <w:webHidden/>
              </w:rPr>
            </w:r>
            <w:r w:rsidR="007349A1">
              <w:rPr>
                <w:noProof/>
                <w:webHidden/>
              </w:rPr>
              <w:fldChar w:fldCharType="separate"/>
            </w:r>
            <w:r w:rsidR="007349A1">
              <w:rPr>
                <w:noProof/>
                <w:webHidden/>
              </w:rPr>
              <w:t>5</w:t>
            </w:r>
            <w:r w:rsidR="007349A1">
              <w:rPr>
                <w:noProof/>
                <w:webHidden/>
              </w:rPr>
              <w:fldChar w:fldCharType="end"/>
            </w:r>
          </w:hyperlink>
        </w:p>
        <w:p w14:paraId="696B738D" w14:textId="77777777" w:rsidR="007349A1" w:rsidRDefault="00F67355">
          <w:pPr>
            <w:pStyle w:val="Verzeichnis1"/>
            <w:tabs>
              <w:tab w:val="left" w:pos="440"/>
              <w:tab w:val="right" w:leader="dot" w:pos="10456"/>
            </w:tabs>
            <w:rPr>
              <w:noProof/>
              <w:sz w:val="22"/>
              <w:szCs w:val="22"/>
            </w:rPr>
          </w:pPr>
          <w:hyperlink w:anchor="_Toc65615310" w:history="1">
            <w:r w:rsidR="007349A1" w:rsidRPr="00134DC0">
              <w:rPr>
                <w:rStyle w:val="Hyperlink"/>
                <w:noProof/>
              </w:rPr>
              <w:t>3</w:t>
            </w:r>
            <w:r w:rsidR="007349A1">
              <w:rPr>
                <w:noProof/>
                <w:sz w:val="22"/>
                <w:szCs w:val="22"/>
              </w:rPr>
              <w:tab/>
            </w:r>
            <w:r w:rsidR="007349A1" w:rsidRPr="00134DC0">
              <w:rPr>
                <w:rStyle w:val="Hyperlink"/>
                <w:noProof/>
              </w:rPr>
              <w:t>Bestands- und Bedarfsanalyse</w:t>
            </w:r>
            <w:r w:rsidR="007349A1">
              <w:rPr>
                <w:noProof/>
                <w:webHidden/>
              </w:rPr>
              <w:tab/>
            </w:r>
            <w:r w:rsidR="007349A1">
              <w:rPr>
                <w:noProof/>
                <w:webHidden/>
              </w:rPr>
              <w:fldChar w:fldCharType="begin"/>
            </w:r>
            <w:r w:rsidR="007349A1">
              <w:rPr>
                <w:noProof/>
                <w:webHidden/>
              </w:rPr>
              <w:instrText xml:space="preserve"> PAGEREF _Toc65615310 \h </w:instrText>
            </w:r>
            <w:r w:rsidR="007349A1">
              <w:rPr>
                <w:noProof/>
                <w:webHidden/>
              </w:rPr>
            </w:r>
            <w:r w:rsidR="007349A1">
              <w:rPr>
                <w:noProof/>
                <w:webHidden/>
              </w:rPr>
              <w:fldChar w:fldCharType="separate"/>
            </w:r>
            <w:r w:rsidR="007349A1">
              <w:rPr>
                <w:noProof/>
                <w:webHidden/>
              </w:rPr>
              <w:t>6</w:t>
            </w:r>
            <w:r w:rsidR="007349A1">
              <w:rPr>
                <w:noProof/>
                <w:webHidden/>
              </w:rPr>
              <w:fldChar w:fldCharType="end"/>
            </w:r>
          </w:hyperlink>
        </w:p>
        <w:p w14:paraId="5A3CE6ED" w14:textId="77777777" w:rsidR="007349A1" w:rsidRDefault="00F67355">
          <w:pPr>
            <w:pStyle w:val="Verzeichnis1"/>
            <w:tabs>
              <w:tab w:val="left" w:pos="440"/>
              <w:tab w:val="right" w:leader="dot" w:pos="10456"/>
            </w:tabs>
            <w:rPr>
              <w:noProof/>
              <w:sz w:val="22"/>
              <w:szCs w:val="22"/>
            </w:rPr>
          </w:pPr>
          <w:hyperlink w:anchor="_Toc65615311" w:history="1">
            <w:r w:rsidR="007349A1" w:rsidRPr="00134DC0">
              <w:rPr>
                <w:rStyle w:val="Hyperlink"/>
                <w:noProof/>
              </w:rPr>
              <w:t>4</w:t>
            </w:r>
            <w:r w:rsidR="007349A1">
              <w:rPr>
                <w:noProof/>
                <w:sz w:val="22"/>
                <w:szCs w:val="22"/>
              </w:rPr>
              <w:tab/>
            </w:r>
            <w:r w:rsidR="007349A1" w:rsidRPr="00134DC0">
              <w:rPr>
                <w:rStyle w:val="Hyperlink"/>
                <w:noProof/>
              </w:rPr>
              <w:t>Vermeidung von Abfällen</w:t>
            </w:r>
            <w:r w:rsidR="007349A1">
              <w:rPr>
                <w:noProof/>
                <w:webHidden/>
              </w:rPr>
              <w:tab/>
            </w:r>
            <w:r w:rsidR="007349A1">
              <w:rPr>
                <w:noProof/>
                <w:webHidden/>
              </w:rPr>
              <w:fldChar w:fldCharType="begin"/>
            </w:r>
            <w:r w:rsidR="007349A1">
              <w:rPr>
                <w:noProof/>
                <w:webHidden/>
              </w:rPr>
              <w:instrText xml:space="preserve"> PAGEREF _Toc65615311 \h </w:instrText>
            </w:r>
            <w:r w:rsidR="007349A1">
              <w:rPr>
                <w:noProof/>
                <w:webHidden/>
              </w:rPr>
            </w:r>
            <w:r w:rsidR="007349A1">
              <w:rPr>
                <w:noProof/>
                <w:webHidden/>
              </w:rPr>
              <w:fldChar w:fldCharType="separate"/>
            </w:r>
            <w:r w:rsidR="007349A1">
              <w:rPr>
                <w:noProof/>
                <w:webHidden/>
              </w:rPr>
              <w:t>8</w:t>
            </w:r>
            <w:r w:rsidR="007349A1">
              <w:rPr>
                <w:noProof/>
                <w:webHidden/>
              </w:rPr>
              <w:fldChar w:fldCharType="end"/>
            </w:r>
          </w:hyperlink>
        </w:p>
        <w:p w14:paraId="6D73F1DB" w14:textId="77777777" w:rsidR="007349A1" w:rsidRDefault="00F67355">
          <w:pPr>
            <w:pStyle w:val="Verzeichnis2"/>
            <w:tabs>
              <w:tab w:val="left" w:pos="880"/>
              <w:tab w:val="right" w:leader="dot" w:pos="10456"/>
            </w:tabs>
            <w:rPr>
              <w:noProof/>
              <w:sz w:val="22"/>
              <w:szCs w:val="22"/>
            </w:rPr>
          </w:pPr>
          <w:hyperlink w:anchor="_Toc65615312" w:history="1">
            <w:r w:rsidR="007349A1" w:rsidRPr="00134DC0">
              <w:rPr>
                <w:rStyle w:val="Hyperlink"/>
                <w:noProof/>
              </w:rPr>
              <w:t>4.1</w:t>
            </w:r>
            <w:r w:rsidR="007349A1">
              <w:rPr>
                <w:noProof/>
                <w:sz w:val="22"/>
                <w:szCs w:val="22"/>
              </w:rPr>
              <w:tab/>
            </w:r>
            <w:r w:rsidR="007349A1" w:rsidRPr="00134DC0">
              <w:rPr>
                <w:rStyle w:val="Hyperlink"/>
                <w:noProof/>
              </w:rPr>
              <w:t>Mögliche Checkliste zur Vermeidung</w:t>
            </w:r>
            <w:r w:rsidR="007349A1">
              <w:rPr>
                <w:noProof/>
                <w:webHidden/>
              </w:rPr>
              <w:tab/>
            </w:r>
            <w:r w:rsidR="007349A1">
              <w:rPr>
                <w:noProof/>
                <w:webHidden/>
              </w:rPr>
              <w:fldChar w:fldCharType="begin"/>
            </w:r>
            <w:r w:rsidR="007349A1">
              <w:rPr>
                <w:noProof/>
                <w:webHidden/>
              </w:rPr>
              <w:instrText xml:space="preserve"> PAGEREF _Toc65615312 \h </w:instrText>
            </w:r>
            <w:r w:rsidR="007349A1">
              <w:rPr>
                <w:noProof/>
                <w:webHidden/>
              </w:rPr>
            </w:r>
            <w:r w:rsidR="007349A1">
              <w:rPr>
                <w:noProof/>
                <w:webHidden/>
              </w:rPr>
              <w:fldChar w:fldCharType="separate"/>
            </w:r>
            <w:r w:rsidR="007349A1">
              <w:rPr>
                <w:noProof/>
                <w:webHidden/>
              </w:rPr>
              <w:t>8</w:t>
            </w:r>
            <w:r w:rsidR="007349A1">
              <w:rPr>
                <w:noProof/>
                <w:webHidden/>
              </w:rPr>
              <w:fldChar w:fldCharType="end"/>
            </w:r>
          </w:hyperlink>
        </w:p>
        <w:p w14:paraId="14123DA5" w14:textId="77777777" w:rsidR="007349A1" w:rsidRDefault="00F67355">
          <w:pPr>
            <w:pStyle w:val="Verzeichnis3"/>
            <w:tabs>
              <w:tab w:val="left" w:pos="1100"/>
              <w:tab w:val="right" w:leader="dot" w:pos="10456"/>
            </w:tabs>
            <w:rPr>
              <w:noProof/>
              <w:sz w:val="22"/>
              <w:szCs w:val="22"/>
            </w:rPr>
          </w:pPr>
          <w:hyperlink w:anchor="_Toc65615313" w:history="1">
            <w:r w:rsidR="007349A1" w:rsidRPr="00134DC0">
              <w:rPr>
                <w:rStyle w:val="Hyperlink"/>
                <w:noProof/>
              </w:rPr>
              <w:t>4.1.1</w:t>
            </w:r>
            <w:r w:rsidR="007349A1">
              <w:rPr>
                <w:noProof/>
                <w:sz w:val="22"/>
                <w:szCs w:val="22"/>
              </w:rPr>
              <w:tab/>
            </w:r>
            <w:r w:rsidR="007349A1" w:rsidRPr="00134DC0">
              <w:rPr>
                <w:rStyle w:val="Hyperlink"/>
                <w:noProof/>
              </w:rPr>
              <w:t>Pausenbereich</w:t>
            </w:r>
            <w:r w:rsidR="007349A1">
              <w:rPr>
                <w:noProof/>
                <w:webHidden/>
              </w:rPr>
              <w:tab/>
            </w:r>
            <w:r w:rsidR="007349A1">
              <w:rPr>
                <w:noProof/>
                <w:webHidden/>
              </w:rPr>
              <w:fldChar w:fldCharType="begin"/>
            </w:r>
            <w:r w:rsidR="007349A1">
              <w:rPr>
                <w:noProof/>
                <w:webHidden/>
              </w:rPr>
              <w:instrText xml:space="preserve"> PAGEREF _Toc65615313 \h </w:instrText>
            </w:r>
            <w:r w:rsidR="007349A1">
              <w:rPr>
                <w:noProof/>
                <w:webHidden/>
              </w:rPr>
            </w:r>
            <w:r w:rsidR="007349A1">
              <w:rPr>
                <w:noProof/>
                <w:webHidden/>
              </w:rPr>
              <w:fldChar w:fldCharType="separate"/>
            </w:r>
            <w:r w:rsidR="007349A1">
              <w:rPr>
                <w:noProof/>
                <w:webHidden/>
              </w:rPr>
              <w:t>8</w:t>
            </w:r>
            <w:r w:rsidR="007349A1">
              <w:rPr>
                <w:noProof/>
                <w:webHidden/>
              </w:rPr>
              <w:fldChar w:fldCharType="end"/>
            </w:r>
          </w:hyperlink>
        </w:p>
        <w:p w14:paraId="1AD3A9C0" w14:textId="77777777" w:rsidR="007349A1" w:rsidRDefault="00F67355">
          <w:pPr>
            <w:pStyle w:val="Verzeichnis3"/>
            <w:tabs>
              <w:tab w:val="left" w:pos="1100"/>
              <w:tab w:val="right" w:leader="dot" w:pos="10456"/>
            </w:tabs>
            <w:rPr>
              <w:noProof/>
              <w:sz w:val="22"/>
              <w:szCs w:val="22"/>
            </w:rPr>
          </w:pPr>
          <w:hyperlink w:anchor="_Toc65615314" w:history="1">
            <w:r w:rsidR="007349A1" w:rsidRPr="00134DC0">
              <w:rPr>
                <w:rStyle w:val="Hyperlink"/>
                <w:noProof/>
              </w:rPr>
              <w:t>4.1.2</w:t>
            </w:r>
            <w:r w:rsidR="007349A1">
              <w:rPr>
                <w:noProof/>
                <w:sz w:val="22"/>
                <w:szCs w:val="22"/>
              </w:rPr>
              <w:tab/>
            </w:r>
            <w:r w:rsidR="007349A1" w:rsidRPr="00134DC0">
              <w:rPr>
                <w:rStyle w:val="Hyperlink"/>
                <w:noProof/>
              </w:rPr>
              <w:t>Sekretariat</w:t>
            </w:r>
            <w:r w:rsidR="007349A1">
              <w:rPr>
                <w:noProof/>
                <w:webHidden/>
              </w:rPr>
              <w:tab/>
            </w:r>
            <w:r w:rsidR="007349A1">
              <w:rPr>
                <w:noProof/>
                <w:webHidden/>
              </w:rPr>
              <w:fldChar w:fldCharType="begin"/>
            </w:r>
            <w:r w:rsidR="007349A1">
              <w:rPr>
                <w:noProof/>
                <w:webHidden/>
              </w:rPr>
              <w:instrText xml:space="preserve"> PAGEREF _Toc65615314 \h </w:instrText>
            </w:r>
            <w:r w:rsidR="007349A1">
              <w:rPr>
                <w:noProof/>
                <w:webHidden/>
              </w:rPr>
            </w:r>
            <w:r w:rsidR="007349A1">
              <w:rPr>
                <w:noProof/>
                <w:webHidden/>
              </w:rPr>
              <w:fldChar w:fldCharType="separate"/>
            </w:r>
            <w:r w:rsidR="007349A1">
              <w:rPr>
                <w:noProof/>
                <w:webHidden/>
              </w:rPr>
              <w:t>8</w:t>
            </w:r>
            <w:r w:rsidR="007349A1">
              <w:rPr>
                <w:noProof/>
                <w:webHidden/>
              </w:rPr>
              <w:fldChar w:fldCharType="end"/>
            </w:r>
          </w:hyperlink>
        </w:p>
        <w:p w14:paraId="4523F72D" w14:textId="77777777" w:rsidR="007349A1" w:rsidRDefault="00F67355">
          <w:pPr>
            <w:pStyle w:val="Verzeichnis3"/>
            <w:tabs>
              <w:tab w:val="left" w:pos="1100"/>
              <w:tab w:val="right" w:leader="dot" w:pos="10456"/>
            </w:tabs>
            <w:rPr>
              <w:noProof/>
              <w:sz w:val="22"/>
              <w:szCs w:val="22"/>
            </w:rPr>
          </w:pPr>
          <w:hyperlink w:anchor="_Toc65615315" w:history="1">
            <w:r w:rsidR="007349A1" w:rsidRPr="00134DC0">
              <w:rPr>
                <w:rStyle w:val="Hyperlink"/>
                <w:noProof/>
              </w:rPr>
              <w:t>4.1.3</w:t>
            </w:r>
            <w:r w:rsidR="007349A1">
              <w:rPr>
                <w:noProof/>
                <w:sz w:val="22"/>
                <w:szCs w:val="22"/>
              </w:rPr>
              <w:tab/>
            </w:r>
            <w:r w:rsidR="007349A1" w:rsidRPr="00134DC0">
              <w:rPr>
                <w:rStyle w:val="Hyperlink"/>
                <w:noProof/>
              </w:rPr>
              <w:t>Schülerinnen und Schüler</w:t>
            </w:r>
            <w:r w:rsidR="007349A1">
              <w:rPr>
                <w:noProof/>
                <w:webHidden/>
              </w:rPr>
              <w:tab/>
            </w:r>
            <w:r w:rsidR="007349A1">
              <w:rPr>
                <w:noProof/>
                <w:webHidden/>
              </w:rPr>
              <w:fldChar w:fldCharType="begin"/>
            </w:r>
            <w:r w:rsidR="007349A1">
              <w:rPr>
                <w:noProof/>
                <w:webHidden/>
              </w:rPr>
              <w:instrText xml:space="preserve"> PAGEREF _Toc65615315 \h </w:instrText>
            </w:r>
            <w:r w:rsidR="007349A1">
              <w:rPr>
                <w:noProof/>
                <w:webHidden/>
              </w:rPr>
            </w:r>
            <w:r w:rsidR="007349A1">
              <w:rPr>
                <w:noProof/>
                <w:webHidden/>
              </w:rPr>
              <w:fldChar w:fldCharType="separate"/>
            </w:r>
            <w:r w:rsidR="007349A1">
              <w:rPr>
                <w:noProof/>
                <w:webHidden/>
              </w:rPr>
              <w:t>8</w:t>
            </w:r>
            <w:r w:rsidR="007349A1">
              <w:rPr>
                <w:noProof/>
                <w:webHidden/>
              </w:rPr>
              <w:fldChar w:fldCharType="end"/>
            </w:r>
          </w:hyperlink>
        </w:p>
        <w:p w14:paraId="0FCE5DAE" w14:textId="77777777" w:rsidR="007349A1" w:rsidRDefault="00F67355">
          <w:pPr>
            <w:pStyle w:val="Verzeichnis3"/>
            <w:tabs>
              <w:tab w:val="left" w:pos="1100"/>
              <w:tab w:val="right" w:leader="dot" w:pos="10456"/>
            </w:tabs>
            <w:rPr>
              <w:noProof/>
              <w:sz w:val="22"/>
              <w:szCs w:val="22"/>
            </w:rPr>
          </w:pPr>
          <w:hyperlink w:anchor="_Toc65615316" w:history="1">
            <w:r w:rsidR="007349A1" w:rsidRPr="00134DC0">
              <w:rPr>
                <w:rStyle w:val="Hyperlink"/>
                <w:noProof/>
              </w:rPr>
              <w:t>4.1.4</w:t>
            </w:r>
            <w:r w:rsidR="007349A1">
              <w:rPr>
                <w:noProof/>
                <w:sz w:val="22"/>
                <w:szCs w:val="22"/>
              </w:rPr>
              <w:tab/>
            </w:r>
            <w:r w:rsidR="007349A1" w:rsidRPr="00134DC0">
              <w:rPr>
                <w:rStyle w:val="Hyperlink"/>
                <w:noProof/>
              </w:rPr>
              <w:t>Hausmeister</w:t>
            </w:r>
            <w:r w:rsidR="007349A1">
              <w:rPr>
                <w:noProof/>
                <w:webHidden/>
              </w:rPr>
              <w:tab/>
            </w:r>
            <w:r w:rsidR="007349A1">
              <w:rPr>
                <w:noProof/>
                <w:webHidden/>
              </w:rPr>
              <w:fldChar w:fldCharType="begin"/>
            </w:r>
            <w:r w:rsidR="007349A1">
              <w:rPr>
                <w:noProof/>
                <w:webHidden/>
              </w:rPr>
              <w:instrText xml:space="preserve"> PAGEREF _Toc65615316 \h </w:instrText>
            </w:r>
            <w:r w:rsidR="007349A1">
              <w:rPr>
                <w:noProof/>
                <w:webHidden/>
              </w:rPr>
            </w:r>
            <w:r w:rsidR="007349A1">
              <w:rPr>
                <w:noProof/>
                <w:webHidden/>
              </w:rPr>
              <w:fldChar w:fldCharType="separate"/>
            </w:r>
            <w:r w:rsidR="007349A1">
              <w:rPr>
                <w:noProof/>
                <w:webHidden/>
              </w:rPr>
              <w:t>8</w:t>
            </w:r>
            <w:r w:rsidR="007349A1">
              <w:rPr>
                <w:noProof/>
                <w:webHidden/>
              </w:rPr>
              <w:fldChar w:fldCharType="end"/>
            </w:r>
          </w:hyperlink>
        </w:p>
        <w:p w14:paraId="7AEC9800" w14:textId="77777777" w:rsidR="007349A1" w:rsidRDefault="00F67355">
          <w:pPr>
            <w:pStyle w:val="Verzeichnis3"/>
            <w:tabs>
              <w:tab w:val="left" w:pos="1100"/>
              <w:tab w:val="right" w:leader="dot" w:pos="10456"/>
            </w:tabs>
            <w:rPr>
              <w:noProof/>
              <w:sz w:val="22"/>
              <w:szCs w:val="22"/>
            </w:rPr>
          </w:pPr>
          <w:hyperlink w:anchor="_Toc65615317" w:history="1">
            <w:r w:rsidR="007349A1" w:rsidRPr="00134DC0">
              <w:rPr>
                <w:rStyle w:val="Hyperlink"/>
                <w:noProof/>
              </w:rPr>
              <w:t>4.1.5</w:t>
            </w:r>
            <w:r w:rsidR="007349A1">
              <w:rPr>
                <w:noProof/>
                <w:sz w:val="22"/>
                <w:szCs w:val="22"/>
              </w:rPr>
              <w:tab/>
            </w:r>
            <w:r w:rsidR="007349A1" w:rsidRPr="00134DC0">
              <w:rPr>
                <w:rStyle w:val="Hyperlink"/>
                <w:noProof/>
              </w:rPr>
              <w:t>Naturwissenschaften</w:t>
            </w:r>
            <w:r w:rsidR="007349A1">
              <w:rPr>
                <w:noProof/>
                <w:webHidden/>
              </w:rPr>
              <w:tab/>
            </w:r>
            <w:r w:rsidR="007349A1">
              <w:rPr>
                <w:noProof/>
                <w:webHidden/>
              </w:rPr>
              <w:fldChar w:fldCharType="begin"/>
            </w:r>
            <w:r w:rsidR="007349A1">
              <w:rPr>
                <w:noProof/>
                <w:webHidden/>
              </w:rPr>
              <w:instrText xml:space="preserve"> PAGEREF _Toc65615317 \h </w:instrText>
            </w:r>
            <w:r w:rsidR="007349A1">
              <w:rPr>
                <w:noProof/>
                <w:webHidden/>
              </w:rPr>
            </w:r>
            <w:r w:rsidR="007349A1">
              <w:rPr>
                <w:noProof/>
                <w:webHidden/>
              </w:rPr>
              <w:fldChar w:fldCharType="separate"/>
            </w:r>
            <w:r w:rsidR="007349A1">
              <w:rPr>
                <w:noProof/>
                <w:webHidden/>
              </w:rPr>
              <w:t>8</w:t>
            </w:r>
            <w:r w:rsidR="007349A1">
              <w:rPr>
                <w:noProof/>
                <w:webHidden/>
              </w:rPr>
              <w:fldChar w:fldCharType="end"/>
            </w:r>
          </w:hyperlink>
        </w:p>
        <w:p w14:paraId="61903641" w14:textId="77777777" w:rsidR="007349A1" w:rsidRDefault="00F67355">
          <w:pPr>
            <w:pStyle w:val="Verzeichnis1"/>
            <w:tabs>
              <w:tab w:val="left" w:pos="440"/>
              <w:tab w:val="right" w:leader="dot" w:pos="10456"/>
            </w:tabs>
            <w:rPr>
              <w:noProof/>
              <w:sz w:val="22"/>
              <w:szCs w:val="22"/>
            </w:rPr>
          </w:pPr>
          <w:hyperlink w:anchor="_Toc65615318" w:history="1">
            <w:r w:rsidR="007349A1" w:rsidRPr="00134DC0">
              <w:rPr>
                <w:rStyle w:val="Hyperlink"/>
                <w:noProof/>
              </w:rPr>
              <w:t>5</w:t>
            </w:r>
            <w:r w:rsidR="007349A1">
              <w:rPr>
                <w:noProof/>
                <w:sz w:val="22"/>
                <w:szCs w:val="22"/>
              </w:rPr>
              <w:tab/>
            </w:r>
            <w:r w:rsidR="007349A1" w:rsidRPr="00134DC0">
              <w:rPr>
                <w:rStyle w:val="Hyperlink"/>
                <w:noProof/>
              </w:rPr>
              <w:t>Entsorgung von SonderAbfällen</w:t>
            </w:r>
            <w:r w:rsidR="007349A1">
              <w:rPr>
                <w:noProof/>
                <w:webHidden/>
              </w:rPr>
              <w:tab/>
            </w:r>
            <w:r w:rsidR="007349A1">
              <w:rPr>
                <w:noProof/>
                <w:webHidden/>
              </w:rPr>
              <w:fldChar w:fldCharType="begin"/>
            </w:r>
            <w:r w:rsidR="007349A1">
              <w:rPr>
                <w:noProof/>
                <w:webHidden/>
              </w:rPr>
              <w:instrText xml:space="preserve"> PAGEREF _Toc65615318 \h </w:instrText>
            </w:r>
            <w:r w:rsidR="007349A1">
              <w:rPr>
                <w:noProof/>
                <w:webHidden/>
              </w:rPr>
            </w:r>
            <w:r w:rsidR="007349A1">
              <w:rPr>
                <w:noProof/>
                <w:webHidden/>
              </w:rPr>
              <w:fldChar w:fldCharType="separate"/>
            </w:r>
            <w:r w:rsidR="007349A1">
              <w:rPr>
                <w:noProof/>
                <w:webHidden/>
              </w:rPr>
              <w:t>9</w:t>
            </w:r>
            <w:r w:rsidR="007349A1">
              <w:rPr>
                <w:noProof/>
                <w:webHidden/>
              </w:rPr>
              <w:fldChar w:fldCharType="end"/>
            </w:r>
          </w:hyperlink>
        </w:p>
        <w:p w14:paraId="747E37FF" w14:textId="77777777" w:rsidR="007349A1" w:rsidRDefault="00F67355">
          <w:pPr>
            <w:pStyle w:val="Verzeichnis1"/>
            <w:tabs>
              <w:tab w:val="left" w:pos="440"/>
              <w:tab w:val="right" w:leader="dot" w:pos="10456"/>
            </w:tabs>
            <w:rPr>
              <w:noProof/>
              <w:sz w:val="22"/>
              <w:szCs w:val="22"/>
            </w:rPr>
          </w:pPr>
          <w:hyperlink w:anchor="_Toc65615319" w:history="1">
            <w:r w:rsidR="007349A1" w:rsidRPr="00134DC0">
              <w:rPr>
                <w:rStyle w:val="Hyperlink"/>
                <w:noProof/>
              </w:rPr>
              <w:t>6</w:t>
            </w:r>
            <w:r w:rsidR="007349A1">
              <w:rPr>
                <w:noProof/>
                <w:sz w:val="22"/>
                <w:szCs w:val="22"/>
              </w:rPr>
              <w:tab/>
            </w:r>
            <w:r w:rsidR="007349A1" w:rsidRPr="00134DC0">
              <w:rPr>
                <w:rStyle w:val="Hyperlink"/>
                <w:noProof/>
              </w:rPr>
              <w:t>Trennung von Abfällen</w:t>
            </w:r>
            <w:r w:rsidR="007349A1">
              <w:rPr>
                <w:noProof/>
                <w:webHidden/>
              </w:rPr>
              <w:tab/>
            </w:r>
            <w:r w:rsidR="007349A1">
              <w:rPr>
                <w:noProof/>
                <w:webHidden/>
              </w:rPr>
              <w:fldChar w:fldCharType="begin"/>
            </w:r>
            <w:r w:rsidR="007349A1">
              <w:rPr>
                <w:noProof/>
                <w:webHidden/>
              </w:rPr>
              <w:instrText xml:space="preserve"> PAGEREF _Toc65615319 \h </w:instrText>
            </w:r>
            <w:r w:rsidR="007349A1">
              <w:rPr>
                <w:noProof/>
                <w:webHidden/>
              </w:rPr>
            </w:r>
            <w:r w:rsidR="007349A1">
              <w:rPr>
                <w:noProof/>
                <w:webHidden/>
              </w:rPr>
              <w:fldChar w:fldCharType="separate"/>
            </w:r>
            <w:r w:rsidR="007349A1">
              <w:rPr>
                <w:noProof/>
                <w:webHidden/>
              </w:rPr>
              <w:t>9</w:t>
            </w:r>
            <w:r w:rsidR="007349A1">
              <w:rPr>
                <w:noProof/>
                <w:webHidden/>
              </w:rPr>
              <w:fldChar w:fldCharType="end"/>
            </w:r>
          </w:hyperlink>
        </w:p>
        <w:p w14:paraId="2937306B" w14:textId="77777777" w:rsidR="007349A1" w:rsidRDefault="00F67355">
          <w:pPr>
            <w:pStyle w:val="Verzeichnis2"/>
            <w:tabs>
              <w:tab w:val="left" w:pos="880"/>
              <w:tab w:val="right" w:leader="dot" w:pos="10456"/>
            </w:tabs>
            <w:rPr>
              <w:noProof/>
              <w:sz w:val="22"/>
              <w:szCs w:val="22"/>
            </w:rPr>
          </w:pPr>
          <w:hyperlink w:anchor="_Toc65615320" w:history="1">
            <w:r w:rsidR="007349A1" w:rsidRPr="00134DC0">
              <w:rPr>
                <w:rStyle w:val="Hyperlink"/>
                <w:noProof/>
              </w:rPr>
              <w:t>6.1</w:t>
            </w:r>
            <w:r w:rsidR="007349A1">
              <w:rPr>
                <w:noProof/>
                <w:sz w:val="22"/>
                <w:szCs w:val="22"/>
              </w:rPr>
              <w:tab/>
            </w:r>
            <w:r w:rsidR="007349A1" w:rsidRPr="00134DC0">
              <w:rPr>
                <w:rStyle w:val="Hyperlink"/>
                <w:noProof/>
              </w:rPr>
              <w:t>Mögliche Schritte an Ihrer Schule</w:t>
            </w:r>
            <w:r w:rsidR="007349A1">
              <w:rPr>
                <w:noProof/>
                <w:webHidden/>
              </w:rPr>
              <w:tab/>
            </w:r>
            <w:r w:rsidR="007349A1">
              <w:rPr>
                <w:noProof/>
                <w:webHidden/>
              </w:rPr>
              <w:fldChar w:fldCharType="begin"/>
            </w:r>
            <w:r w:rsidR="007349A1">
              <w:rPr>
                <w:noProof/>
                <w:webHidden/>
              </w:rPr>
              <w:instrText xml:space="preserve"> PAGEREF _Toc65615320 \h </w:instrText>
            </w:r>
            <w:r w:rsidR="007349A1">
              <w:rPr>
                <w:noProof/>
                <w:webHidden/>
              </w:rPr>
            </w:r>
            <w:r w:rsidR="007349A1">
              <w:rPr>
                <w:noProof/>
                <w:webHidden/>
              </w:rPr>
              <w:fldChar w:fldCharType="separate"/>
            </w:r>
            <w:r w:rsidR="007349A1">
              <w:rPr>
                <w:noProof/>
                <w:webHidden/>
              </w:rPr>
              <w:t>9</w:t>
            </w:r>
            <w:r w:rsidR="007349A1">
              <w:rPr>
                <w:noProof/>
                <w:webHidden/>
              </w:rPr>
              <w:fldChar w:fldCharType="end"/>
            </w:r>
          </w:hyperlink>
        </w:p>
        <w:p w14:paraId="4549393C" w14:textId="77777777" w:rsidR="007349A1" w:rsidRDefault="00F67355">
          <w:pPr>
            <w:pStyle w:val="Verzeichnis3"/>
            <w:tabs>
              <w:tab w:val="left" w:pos="1100"/>
              <w:tab w:val="right" w:leader="dot" w:pos="10456"/>
            </w:tabs>
            <w:rPr>
              <w:noProof/>
              <w:sz w:val="22"/>
              <w:szCs w:val="22"/>
            </w:rPr>
          </w:pPr>
          <w:hyperlink w:anchor="_Toc65615321" w:history="1">
            <w:r w:rsidR="007349A1" w:rsidRPr="00134DC0">
              <w:rPr>
                <w:rStyle w:val="Hyperlink"/>
                <w:noProof/>
              </w:rPr>
              <w:t>6.1.1</w:t>
            </w:r>
            <w:r w:rsidR="007349A1">
              <w:rPr>
                <w:noProof/>
                <w:sz w:val="22"/>
                <w:szCs w:val="22"/>
              </w:rPr>
              <w:tab/>
            </w:r>
            <w:r w:rsidR="007349A1" w:rsidRPr="00134DC0">
              <w:rPr>
                <w:rStyle w:val="Hyperlink"/>
                <w:noProof/>
              </w:rPr>
              <w:t>Mögliche Varianten</w:t>
            </w:r>
            <w:r w:rsidR="007349A1">
              <w:rPr>
                <w:noProof/>
                <w:webHidden/>
              </w:rPr>
              <w:tab/>
            </w:r>
            <w:r w:rsidR="007349A1">
              <w:rPr>
                <w:noProof/>
                <w:webHidden/>
              </w:rPr>
              <w:fldChar w:fldCharType="begin"/>
            </w:r>
            <w:r w:rsidR="007349A1">
              <w:rPr>
                <w:noProof/>
                <w:webHidden/>
              </w:rPr>
              <w:instrText xml:space="preserve"> PAGEREF _Toc65615321 \h </w:instrText>
            </w:r>
            <w:r w:rsidR="007349A1">
              <w:rPr>
                <w:noProof/>
                <w:webHidden/>
              </w:rPr>
            </w:r>
            <w:r w:rsidR="007349A1">
              <w:rPr>
                <w:noProof/>
                <w:webHidden/>
              </w:rPr>
              <w:fldChar w:fldCharType="separate"/>
            </w:r>
            <w:r w:rsidR="007349A1">
              <w:rPr>
                <w:noProof/>
                <w:webHidden/>
              </w:rPr>
              <w:t>9</w:t>
            </w:r>
            <w:r w:rsidR="007349A1">
              <w:rPr>
                <w:noProof/>
                <w:webHidden/>
              </w:rPr>
              <w:fldChar w:fldCharType="end"/>
            </w:r>
          </w:hyperlink>
        </w:p>
        <w:p w14:paraId="25258DC3" w14:textId="77777777" w:rsidR="007349A1" w:rsidRDefault="00F67355">
          <w:pPr>
            <w:pStyle w:val="Verzeichnis1"/>
            <w:tabs>
              <w:tab w:val="left" w:pos="440"/>
              <w:tab w:val="right" w:leader="dot" w:pos="10456"/>
            </w:tabs>
            <w:rPr>
              <w:noProof/>
              <w:sz w:val="22"/>
              <w:szCs w:val="22"/>
            </w:rPr>
          </w:pPr>
          <w:hyperlink w:anchor="_Toc65615322" w:history="1">
            <w:r w:rsidR="007349A1" w:rsidRPr="00134DC0">
              <w:rPr>
                <w:rStyle w:val="Hyperlink"/>
                <w:noProof/>
              </w:rPr>
              <w:t>7</w:t>
            </w:r>
            <w:r w:rsidR="007349A1">
              <w:rPr>
                <w:noProof/>
                <w:sz w:val="22"/>
                <w:szCs w:val="22"/>
              </w:rPr>
              <w:tab/>
            </w:r>
            <w:r w:rsidR="007349A1" w:rsidRPr="00134DC0">
              <w:rPr>
                <w:rStyle w:val="Hyperlink"/>
                <w:noProof/>
              </w:rPr>
              <w:t>Umsetzung des Konzepts</w:t>
            </w:r>
            <w:r w:rsidR="007349A1">
              <w:rPr>
                <w:noProof/>
                <w:webHidden/>
              </w:rPr>
              <w:tab/>
            </w:r>
            <w:r w:rsidR="007349A1">
              <w:rPr>
                <w:noProof/>
                <w:webHidden/>
              </w:rPr>
              <w:fldChar w:fldCharType="begin"/>
            </w:r>
            <w:r w:rsidR="007349A1">
              <w:rPr>
                <w:noProof/>
                <w:webHidden/>
              </w:rPr>
              <w:instrText xml:space="preserve"> PAGEREF _Toc65615322 \h </w:instrText>
            </w:r>
            <w:r w:rsidR="007349A1">
              <w:rPr>
                <w:noProof/>
                <w:webHidden/>
              </w:rPr>
            </w:r>
            <w:r w:rsidR="007349A1">
              <w:rPr>
                <w:noProof/>
                <w:webHidden/>
              </w:rPr>
              <w:fldChar w:fldCharType="separate"/>
            </w:r>
            <w:r w:rsidR="007349A1">
              <w:rPr>
                <w:noProof/>
                <w:webHidden/>
              </w:rPr>
              <w:t>10</w:t>
            </w:r>
            <w:r w:rsidR="007349A1">
              <w:rPr>
                <w:noProof/>
                <w:webHidden/>
              </w:rPr>
              <w:fldChar w:fldCharType="end"/>
            </w:r>
          </w:hyperlink>
        </w:p>
        <w:p w14:paraId="2CBC38F3" w14:textId="77777777" w:rsidR="007349A1" w:rsidRDefault="00F67355">
          <w:pPr>
            <w:pStyle w:val="Verzeichnis2"/>
            <w:tabs>
              <w:tab w:val="left" w:pos="880"/>
              <w:tab w:val="right" w:leader="dot" w:pos="10456"/>
            </w:tabs>
            <w:rPr>
              <w:noProof/>
              <w:sz w:val="22"/>
              <w:szCs w:val="22"/>
            </w:rPr>
          </w:pPr>
          <w:hyperlink w:anchor="_Toc65615323" w:history="1">
            <w:r w:rsidR="007349A1" w:rsidRPr="00134DC0">
              <w:rPr>
                <w:rStyle w:val="Hyperlink"/>
                <w:noProof/>
              </w:rPr>
              <w:t>7.1</w:t>
            </w:r>
            <w:r w:rsidR="007349A1">
              <w:rPr>
                <w:noProof/>
                <w:sz w:val="22"/>
                <w:szCs w:val="22"/>
              </w:rPr>
              <w:tab/>
            </w:r>
            <w:r w:rsidR="007349A1" w:rsidRPr="00134DC0">
              <w:rPr>
                <w:rStyle w:val="Hyperlink"/>
                <w:noProof/>
              </w:rPr>
              <w:t>Phase 1: Abfallkartierung</w:t>
            </w:r>
            <w:r w:rsidR="007349A1">
              <w:rPr>
                <w:noProof/>
                <w:webHidden/>
              </w:rPr>
              <w:tab/>
            </w:r>
            <w:r w:rsidR="007349A1">
              <w:rPr>
                <w:noProof/>
                <w:webHidden/>
              </w:rPr>
              <w:fldChar w:fldCharType="begin"/>
            </w:r>
            <w:r w:rsidR="007349A1">
              <w:rPr>
                <w:noProof/>
                <w:webHidden/>
              </w:rPr>
              <w:instrText xml:space="preserve"> PAGEREF _Toc65615323 \h </w:instrText>
            </w:r>
            <w:r w:rsidR="007349A1">
              <w:rPr>
                <w:noProof/>
                <w:webHidden/>
              </w:rPr>
            </w:r>
            <w:r w:rsidR="007349A1">
              <w:rPr>
                <w:noProof/>
                <w:webHidden/>
              </w:rPr>
              <w:fldChar w:fldCharType="separate"/>
            </w:r>
            <w:r w:rsidR="007349A1">
              <w:rPr>
                <w:noProof/>
                <w:webHidden/>
              </w:rPr>
              <w:t>10</w:t>
            </w:r>
            <w:r w:rsidR="007349A1">
              <w:rPr>
                <w:noProof/>
                <w:webHidden/>
              </w:rPr>
              <w:fldChar w:fldCharType="end"/>
            </w:r>
          </w:hyperlink>
        </w:p>
        <w:p w14:paraId="4BE18437" w14:textId="77777777" w:rsidR="007349A1" w:rsidRDefault="00F67355">
          <w:pPr>
            <w:pStyle w:val="Verzeichnis2"/>
            <w:tabs>
              <w:tab w:val="left" w:pos="880"/>
              <w:tab w:val="right" w:leader="dot" w:pos="10456"/>
            </w:tabs>
            <w:rPr>
              <w:noProof/>
              <w:sz w:val="22"/>
              <w:szCs w:val="22"/>
            </w:rPr>
          </w:pPr>
          <w:hyperlink w:anchor="_Toc65615324" w:history="1">
            <w:r w:rsidR="007349A1" w:rsidRPr="00134DC0">
              <w:rPr>
                <w:rStyle w:val="Hyperlink"/>
                <w:noProof/>
              </w:rPr>
              <w:t>7.2</w:t>
            </w:r>
            <w:r w:rsidR="007349A1">
              <w:rPr>
                <w:noProof/>
                <w:sz w:val="22"/>
                <w:szCs w:val="22"/>
              </w:rPr>
              <w:tab/>
            </w:r>
            <w:r w:rsidR="007349A1" w:rsidRPr="00134DC0">
              <w:rPr>
                <w:rStyle w:val="Hyperlink"/>
                <w:noProof/>
              </w:rPr>
              <w:t>Phase 2: Abfallvermeidung</w:t>
            </w:r>
            <w:r w:rsidR="007349A1">
              <w:rPr>
                <w:noProof/>
                <w:webHidden/>
              </w:rPr>
              <w:tab/>
            </w:r>
            <w:r w:rsidR="007349A1">
              <w:rPr>
                <w:noProof/>
                <w:webHidden/>
              </w:rPr>
              <w:fldChar w:fldCharType="begin"/>
            </w:r>
            <w:r w:rsidR="007349A1">
              <w:rPr>
                <w:noProof/>
                <w:webHidden/>
              </w:rPr>
              <w:instrText xml:space="preserve"> PAGEREF _Toc65615324 \h </w:instrText>
            </w:r>
            <w:r w:rsidR="007349A1">
              <w:rPr>
                <w:noProof/>
                <w:webHidden/>
              </w:rPr>
            </w:r>
            <w:r w:rsidR="007349A1">
              <w:rPr>
                <w:noProof/>
                <w:webHidden/>
              </w:rPr>
              <w:fldChar w:fldCharType="separate"/>
            </w:r>
            <w:r w:rsidR="007349A1">
              <w:rPr>
                <w:noProof/>
                <w:webHidden/>
              </w:rPr>
              <w:t>10</w:t>
            </w:r>
            <w:r w:rsidR="007349A1">
              <w:rPr>
                <w:noProof/>
                <w:webHidden/>
              </w:rPr>
              <w:fldChar w:fldCharType="end"/>
            </w:r>
          </w:hyperlink>
        </w:p>
        <w:p w14:paraId="259A05D4" w14:textId="77777777" w:rsidR="007349A1" w:rsidRDefault="00F67355">
          <w:pPr>
            <w:pStyle w:val="Verzeichnis3"/>
            <w:tabs>
              <w:tab w:val="left" w:pos="1100"/>
              <w:tab w:val="right" w:leader="dot" w:pos="10456"/>
            </w:tabs>
            <w:rPr>
              <w:noProof/>
              <w:sz w:val="22"/>
              <w:szCs w:val="22"/>
            </w:rPr>
          </w:pPr>
          <w:hyperlink w:anchor="_Toc65615325" w:history="1">
            <w:r w:rsidR="007349A1" w:rsidRPr="00134DC0">
              <w:rPr>
                <w:rStyle w:val="Hyperlink"/>
                <w:noProof/>
              </w:rPr>
              <w:t>7.2.1</w:t>
            </w:r>
            <w:r w:rsidR="007349A1">
              <w:rPr>
                <w:noProof/>
                <w:sz w:val="22"/>
                <w:szCs w:val="22"/>
              </w:rPr>
              <w:tab/>
            </w:r>
            <w:r w:rsidR="007349A1" w:rsidRPr="00134DC0">
              <w:rPr>
                <w:rStyle w:val="Hyperlink"/>
                <w:noProof/>
              </w:rPr>
              <w:t>Tipps zur Abfallvermeidung in Schulen</w:t>
            </w:r>
            <w:r w:rsidR="007349A1">
              <w:rPr>
                <w:noProof/>
                <w:webHidden/>
              </w:rPr>
              <w:tab/>
            </w:r>
            <w:r w:rsidR="007349A1">
              <w:rPr>
                <w:noProof/>
                <w:webHidden/>
              </w:rPr>
              <w:fldChar w:fldCharType="begin"/>
            </w:r>
            <w:r w:rsidR="007349A1">
              <w:rPr>
                <w:noProof/>
                <w:webHidden/>
              </w:rPr>
              <w:instrText xml:space="preserve"> PAGEREF _Toc65615325 \h </w:instrText>
            </w:r>
            <w:r w:rsidR="007349A1">
              <w:rPr>
                <w:noProof/>
                <w:webHidden/>
              </w:rPr>
            </w:r>
            <w:r w:rsidR="007349A1">
              <w:rPr>
                <w:noProof/>
                <w:webHidden/>
              </w:rPr>
              <w:fldChar w:fldCharType="separate"/>
            </w:r>
            <w:r w:rsidR="007349A1">
              <w:rPr>
                <w:noProof/>
                <w:webHidden/>
              </w:rPr>
              <w:t>10</w:t>
            </w:r>
            <w:r w:rsidR="007349A1">
              <w:rPr>
                <w:noProof/>
                <w:webHidden/>
              </w:rPr>
              <w:fldChar w:fldCharType="end"/>
            </w:r>
          </w:hyperlink>
        </w:p>
        <w:p w14:paraId="20DE534F" w14:textId="77777777" w:rsidR="007349A1" w:rsidRDefault="00F67355">
          <w:pPr>
            <w:pStyle w:val="Verzeichnis2"/>
            <w:tabs>
              <w:tab w:val="left" w:pos="880"/>
              <w:tab w:val="right" w:leader="dot" w:pos="10456"/>
            </w:tabs>
            <w:rPr>
              <w:noProof/>
              <w:sz w:val="22"/>
              <w:szCs w:val="22"/>
            </w:rPr>
          </w:pPr>
          <w:hyperlink w:anchor="_Toc65615326" w:history="1">
            <w:r w:rsidR="007349A1" w:rsidRPr="00134DC0">
              <w:rPr>
                <w:rStyle w:val="Hyperlink"/>
                <w:noProof/>
              </w:rPr>
              <w:t>7.3</w:t>
            </w:r>
            <w:r w:rsidR="007349A1">
              <w:rPr>
                <w:noProof/>
                <w:sz w:val="22"/>
                <w:szCs w:val="22"/>
              </w:rPr>
              <w:tab/>
            </w:r>
            <w:r w:rsidR="007349A1" w:rsidRPr="00134DC0">
              <w:rPr>
                <w:rStyle w:val="Hyperlink"/>
                <w:noProof/>
              </w:rPr>
              <w:t>Phase 3: Trennen, was nicht zusammengehört</w:t>
            </w:r>
            <w:r w:rsidR="007349A1">
              <w:rPr>
                <w:noProof/>
                <w:webHidden/>
              </w:rPr>
              <w:tab/>
            </w:r>
            <w:r w:rsidR="007349A1">
              <w:rPr>
                <w:noProof/>
                <w:webHidden/>
              </w:rPr>
              <w:fldChar w:fldCharType="begin"/>
            </w:r>
            <w:r w:rsidR="007349A1">
              <w:rPr>
                <w:noProof/>
                <w:webHidden/>
              </w:rPr>
              <w:instrText xml:space="preserve"> PAGEREF _Toc65615326 \h </w:instrText>
            </w:r>
            <w:r w:rsidR="007349A1">
              <w:rPr>
                <w:noProof/>
                <w:webHidden/>
              </w:rPr>
            </w:r>
            <w:r w:rsidR="007349A1">
              <w:rPr>
                <w:noProof/>
                <w:webHidden/>
              </w:rPr>
              <w:fldChar w:fldCharType="separate"/>
            </w:r>
            <w:r w:rsidR="007349A1">
              <w:rPr>
                <w:noProof/>
                <w:webHidden/>
              </w:rPr>
              <w:t>11</w:t>
            </w:r>
            <w:r w:rsidR="007349A1">
              <w:rPr>
                <w:noProof/>
                <w:webHidden/>
              </w:rPr>
              <w:fldChar w:fldCharType="end"/>
            </w:r>
          </w:hyperlink>
        </w:p>
        <w:p w14:paraId="0C2EC782" w14:textId="77777777" w:rsidR="007349A1" w:rsidRDefault="00F67355">
          <w:pPr>
            <w:pStyle w:val="Verzeichnis3"/>
            <w:tabs>
              <w:tab w:val="left" w:pos="1100"/>
              <w:tab w:val="right" w:leader="dot" w:pos="10456"/>
            </w:tabs>
            <w:rPr>
              <w:noProof/>
              <w:sz w:val="22"/>
              <w:szCs w:val="22"/>
            </w:rPr>
          </w:pPr>
          <w:hyperlink w:anchor="_Toc65615327" w:history="1">
            <w:r w:rsidR="007349A1" w:rsidRPr="00134DC0">
              <w:rPr>
                <w:rStyle w:val="Hyperlink"/>
                <w:noProof/>
              </w:rPr>
              <w:t>7.3.1</w:t>
            </w:r>
            <w:r w:rsidR="007349A1">
              <w:rPr>
                <w:noProof/>
                <w:sz w:val="22"/>
                <w:szCs w:val="22"/>
              </w:rPr>
              <w:tab/>
            </w:r>
            <w:r w:rsidR="007349A1" w:rsidRPr="00134DC0">
              <w:rPr>
                <w:rStyle w:val="Hyperlink"/>
                <w:noProof/>
              </w:rPr>
              <w:t>Tipps zur Abfalltrennung in Schulen</w:t>
            </w:r>
            <w:r w:rsidR="007349A1">
              <w:rPr>
                <w:noProof/>
                <w:webHidden/>
              </w:rPr>
              <w:tab/>
            </w:r>
            <w:r w:rsidR="007349A1">
              <w:rPr>
                <w:noProof/>
                <w:webHidden/>
              </w:rPr>
              <w:fldChar w:fldCharType="begin"/>
            </w:r>
            <w:r w:rsidR="007349A1">
              <w:rPr>
                <w:noProof/>
                <w:webHidden/>
              </w:rPr>
              <w:instrText xml:space="preserve"> PAGEREF _Toc65615327 \h </w:instrText>
            </w:r>
            <w:r w:rsidR="007349A1">
              <w:rPr>
                <w:noProof/>
                <w:webHidden/>
              </w:rPr>
            </w:r>
            <w:r w:rsidR="007349A1">
              <w:rPr>
                <w:noProof/>
                <w:webHidden/>
              </w:rPr>
              <w:fldChar w:fldCharType="separate"/>
            </w:r>
            <w:r w:rsidR="007349A1">
              <w:rPr>
                <w:noProof/>
                <w:webHidden/>
              </w:rPr>
              <w:t>11</w:t>
            </w:r>
            <w:r w:rsidR="007349A1">
              <w:rPr>
                <w:noProof/>
                <w:webHidden/>
              </w:rPr>
              <w:fldChar w:fldCharType="end"/>
            </w:r>
          </w:hyperlink>
        </w:p>
        <w:p w14:paraId="79A8767A" w14:textId="77777777" w:rsidR="007349A1" w:rsidRDefault="00F67355">
          <w:pPr>
            <w:pStyle w:val="Verzeichnis2"/>
            <w:tabs>
              <w:tab w:val="left" w:pos="880"/>
              <w:tab w:val="right" w:leader="dot" w:pos="10456"/>
            </w:tabs>
            <w:rPr>
              <w:noProof/>
              <w:sz w:val="22"/>
              <w:szCs w:val="22"/>
            </w:rPr>
          </w:pPr>
          <w:hyperlink w:anchor="_Toc65615328" w:history="1">
            <w:r w:rsidR="007349A1" w:rsidRPr="00134DC0">
              <w:rPr>
                <w:rStyle w:val="Hyperlink"/>
                <w:noProof/>
              </w:rPr>
              <w:t>7.4</w:t>
            </w:r>
            <w:r w:rsidR="007349A1">
              <w:rPr>
                <w:noProof/>
                <w:sz w:val="22"/>
                <w:szCs w:val="22"/>
              </w:rPr>
              <w:tab/>
            </w:r>
            <w:r w:rsidR="007349A1" w:rsidRPr="00134DC0">
              <w:rPr>
                <w:rStyle w:val="Hyperlink"/>
                <w:noProof/>
              </w:rPr>
              <w:t>Phase 4: Entsorgung organisieren</w:t>
            </w:r>
            <w:r w:rsidR="007349A1">
              <w:rPr>
                <w:noProof/>
                <w:webHidden/>
              </w:rPr>
              <w:tab/>
            </w:r>
            <w:r w:rsidR="007349A1">
              <w:rPr>
                <w:noProof/>
                <w:webHidden/>
              </w:rPr>
              <w:fldChar w:fldCharType="begin"/>
            </w:r>
            <w:r w:rsidR="007349A1">
              <w:rPr>
                <w:noProof/>
                <w:webHidden/>
              </w:rPr>
              <w:instrText xml:space="preserve"> PAGEREF _Toc65615328 \h </w:instrText>
            </w:r>
            <w:r w:rsidR="007349A1">
              <w:rPr>
                <w:noProof/>
                <w:webHidden/>
              </w:rPr>
            </w:r>
            <w:r w:rsidR="007349A1">
              <w:rPr>
                <w:noProof/>
                <w:webHidden/>
              </w:rPr>
              <w:fldChar w:fldCharType="separate"/>
            </w:r>
            <w:r w:rsidR="007349A1">
              <w:rPr>
                <w:noProof/>
                <w:webHidden/>
              </w:rPr>
              <w:t>12</w:t>
            </w:r>
            <w:r w:rsidR="007349A1">
              <w:rPr>
                <w:noProof/>
                <w:webHidden/>
              </w:rPr>
              <w:fldChar w:fldCharType="end"/>
            </w:r>
          </w:hyperlink>
        </w:p>
        <w:p w14:paraId="4ED6259F" w14:textId="77777777" w:rsidR="007349A1" w:rsidRDefault="00F67355">
          <w:pPr>
            <w:pStyle w:val="Verzeichnis2"/>
            <w:tabs>
              <w:tab w:val="left" w:pos="880"/>
              <w:tab w:val="right" w:leader="dot" w:pos="10456"/>
            </w:tabs>
            <w:rPr>
              <w:noProof/>
              <w:sz w:val="22"/>
              <w:szCs w:val="22"/>
            </w:rPr>
          </w:pPr>
          <w:hyperlink w:anchor="_Toc65615329" w:history="1">
            <w:r w:rsidR="007349A1" w:rsidRPr="00134DC0">
              <w:rPr>
                <w:rStyle w:val="Hyperlink"/>
                <w:noProof/>
              </w:rPr>
              <w:t>7.5</w:t>
            </w:r>
            <w:r w:rsidR="007349A1">
              <w:rPr>
                <w:noProof/>
                <w:sz w:val="22"/>
                <w:szCs w:val="22"/>
              </w:rPr>
              <w:tab/>
            </w:r>
            <w:r w:rsidR="007349A1" w:rsidRPr="00134DC0">
              <w:rPr>
                <w:rStyle w:val="Hyperlink"/>
                <w:noProof/>
              </w:rPr>
              <w:t>Phase 5: Was und wer hält das System am Laufen?</w:t>
            </w:r>
            <w:r w:rsidR="007349A1">
              <w:rPr>
                <w:noProof/>
                <w:webHidden/>
              </w:rPr>
              <w:tab/>
            </w:r>
            <w:r w:rsidR="007349A1">
              <w:rPr>
                <w:noProof/>
                <w:webHidden/>
              </w:rPr>
              <w:fldChar w:fldCharType="begin"/>
            </w:r>
            <w:r w:rsidR="007349A1">
              <w:rPr>
                <w:noProof/>
                <w:webHidden/>
              </w:rPr>
              <w:instrText xml:space="preserve"> PAGEREF _Toc65615329 \h </w:instrText>
            </w:r>
            <w:r w:rsidR="007349A1">
              <w:rPr>
                <w:noProof/>
                <w:webHidden/>
              </w:rPr>
            </w:r>
            <w:r w:rsidR="007349A1">
              <w:rPr>
                <w:noProof/>
                <w:webHidden/>
              </w:rPr>
              <w:fldChar w:fldCharType="separate"/>
            </w:r>
            <w:r w:rsidR="007349A1">
              <w:rPr>
                <w:noProof/>
                <w:webHidden/>
              </w:rPr>
              <w:t>12</w:t>
            </w:r>
            <w:r w:rsidR="007349A1">
              <w:rPr>
                <w:noProof/>
                <w:webHidden/>
              </w:rPr>
              <w:fldChar w:fldCharType="end"/>
            </w:r>
          </w:hyperlink>
        </w:p>
        <w:p w14:paraId="086E35FB" w14:textId="77777777" w:rsidR="0075349A" w:rsidRDefault="0075349A">
          <w:r>
            <w:rPr>
              <w:b/>
              <w:bCs/>
            </w:rPr>
            <w:fldChar w:fldCharType="end"/>
          </w:r>
        </w:p>
      </w:sdtContent>
    </w:sdt>
    <w:p w14:paraId="0719A345" w14:textId="77777777" w:rsidR="00CB7490" w:rsidRDefault="00CB7490">
      <w:pPr>
        <w:spacing w:before="100" w:after="200"/>
        <w:jc w:val="left"/>
      </w:pPr>
      <w:r>
        <w:br w:type="page"/>
      </w:r>
    </w:p>
    <w:p w14:paraId="7D9953AC" w14:textId="77777777" w:rsidR="00097B35" w:rsidRPr="00097B35" w:rsidRDefault="00097B35" w:rsidP="00097B35">
      <w:pPr>
        <w:pStyle w:val="berschrift1"/>
      </w:pPr>
      <w:bookmarkStart w:id="0" w:name="_Toc65615302"/>
      <w:r>
        <w:lastRenderedPageBreak/>
        <w:t>Einleitung</w:t>
      </w:r>
      <w:bookmarkEnd w:id="0"/>
    </w:p>
    <w:p w14:paraId="7E2BE3DE" w14:textId="77777777" w:rsidR="008D160C" w:rsidRDefault="007349A1" w:rsidP="00097B35">
      <w:bookmarkStart w:id="1" w:name="_Toc495663073"/>
      <w:r>
        <w:t>Ihre Schule</w:t>
      </w:r>
      <w:r w:rsidR="00097B35" w:rsidRPr="00097B35">
        <w:t xml:space="preserve"> produzier</w:t>
      </w:r>
      <w:r w:rsidR="00097B35">
        <w:t>t</w:t>
      </w:r>
      <w:r w:rsidR="00097B35" w:rsidRPr="00097B35">
        <w:t xml:space="preserve"> wie </w:t>
      </w:r>
      <w:r w:rsidR="00097B35">
        <w:t>andere</w:t>
      </w:r>
      <w:r w:rsidR="00097B35" w:rsidRPr="00097B35">
        <w:t xml:space="preserve"> Organisationen verschiedenste Abfälle. Gemäß des Kreislaufwirtschaftsgesetzes (§§ 11,14 KrWG) </w:t>
      </w:r>
      <w:r w:rsidR="00097B35">
        <w:t>steht unsere Schule in der</w:t>
      </w:r>
      <w:r w:rsidR="00097B35" w:rsidRPr="00097B35">
        <w:t xml:space="preserve"> Pflicht, Abfälle zu trennen, "soweit dies technisch möglich und wirtschaftlich zumutbar ist.". </w:t>
      </w:r>
      <w:r>
        <w:t>Der</w:t>
      </w:r>
      <w:r w:rsidR="00097B35">
        <w:t xml:space="preserve"> folgende </w:t>
      </w:r>
      <w:r>
        <w:t xml:space="preserve">Leitfaden </w:t>
      </w:r>
      <w:r w:rsidR="00097B35" w:rsidRPr="00097B35">
        <w:t xml:space="preserve">gibt Aufschluss über Art, Menge, Herkunftsort sowie Verbleib aller in der Schule anfallenden Abfälle. Außerdem werden organisatorische Vorkehrungen </w:t>
      </w:r>
      <w:r w:rsidR="008D160C">
        <w:t xml:space="preserve">zur Müllvermeidung und -trennung </w:t>
      </w:r>
      <w:r w:rsidR="00097B35" w:rsidRPr="00097B35">
        <w:t xml:space="preserve">dargestellt. </w:t>
      </w:r>
    </w:p>
    <w:p w14:paraId="74D1BB8C" w14:textId="77777777" w:rsidR="008D160C" w:rsidRDefault="00097B35" w:rsidP="008D160C">
      <w:r w:rsidRPr="00097B35">
        <w:t>Mit der Erstellung</w:t>
      </w:r>
      <w:r w:rsidR="007349A1">
        <w:t xml:space="preserve">, </w:t>
      </w:r>
      <w:r w:rsidRPr="00097B35">
        <w:t xml:space="preserve">Fortschreibung </w:t>
      </w:r>
      <w:r w:rsidR="007349A1">
        <w:t>und Evaluation eines Abfall- und Nachhaltigkeitsk</w:t>
      </w:r>
      <w:r w:rsidR="008D160C">
        <w:t>onzepts</w:t>
      </w:r>
      <w:r w:rsidRPr="00097B35">
        <w:t xml:space="preserve"> kann </w:t>
      </w:r>
      <w:r w:rsidR="007349A1">
        <w:t>Ihre</w:t>
      </w:r>
      <w:r w:rsidRPr="00097B35">
        <w:t xml:space="preserve"> Schule nicht nur eigene abfallwirtschaftlichen Schwachstellen identifizieren, sie kann auch die ganze Schulgemeinschaft in die Erfüllung der </w:t>
      </w:r>
      <w:r w:rsidR="008D160C">
        <w:t>festgelegten</w:t>
      </w:r>
      <w:r w:rsidRPr="00097B35">
        <w:t xml:space="preserve"> Ziele einbeziehen. </w:t>
      </w:r>
    </w:p>
    <w:p w14:paraId="2D14EC76" w14:textId="77777777" w:rsidR="00097B35" w:rsidRPr="00097B35" w:rsidRDefault="00097B35" w:rsidP="008D160C">
      <w:pPr>
        <w:pStyle w:val="berschrift2"/>
      </w:pPr>
      <w:bookmarkStart w:id="2" w:name="_Toc65615303"/>
      <w:r w:rsidRPr="00097B35">
        <w:t>Was ist Müll, Abfall?</w:t>
      </w:r>
      <w:bookmarkEnd w:id="1"/>
      <w:bookmarkEnd w:id="2"/>
    </w:p>
    <w:p w14:paraId="16C0356C" w14:textId="77777777" w:rsidR="00097B35" w:rsidRPr="00D53610" w:rsidRDefault="00097B35" w:rsidP="00097B35">
      <w:r w:rsidRPr="00D53610">
        <w:t>Als "Müll" oder "Abfall" werden bewegliche Güter verstanden, die der Besitzer nicht mehr benötigt und deren er sich entledigt.</w:t>
      </w:r>
    </w:p>
    <w:p w14:paraId="66CE3FCE" w14:textId="77777777" w:rsidR="00097B35" w:rsidRPr="008D160C" w:rsidRDefault="00097B35" w:rsidP="00097B35">
      <w:pPr>
        <w:rPr>
          <w:b/>
          <w:bCs/>
        </w:rPr>
      </w:pPr>
      <w:r w:rsidRPr="008D160C">
        <w:rPr>
          <w:b/>
          <w:bCs/>
        </w:rPr>
        <w:t xml:space="preserve">Abfall wird </w:t>
      </w:r>
      <w:r w:rsidR="007349A1">
        <w:rPr>
          <w:b/>
          <w:bCs/>
        </w:rPr>
        <w:t xml:space="preserve">allgemein </w:t>
      </w:r>
      <w:r w:rsidRPr="008D160C">
        <w:rPr>
          <w:b/>
          <w:bCs/>
        </w:rPr>
        <w:t>unterteilt in:</w:t>
      </w:r>
    </w:p>
    <w:p w14:paraId="1172BE4C" w14:textId="77777777" w:rsidR="00097B35" w:rsidRPr="00D53610" w:rsidRDefault="00097B35" w:rsidP="00CB7490">
      <w:pPr>
        <w:pStyle w:val="Listenabsatz"/>
        <w:numPr>
          <w:ilvl w:val="0"/>
          <w:numId w:val="5"/>
        </w:numPr>
        <w:spacing w:line="360" w:lineRule="auto"/>
      </w:pPr>
      <w:r w:rsidRPr="007349A1">
        <w:rPr>
          <w:b/>
          <w:bCs/>
        </w:rPr>
        <w:t>Siedlungsabfälle</w:t>
      </w:r>
      <w:r w:rsidRPr="00D53610">
        <w:t>, wie beispielsweise Restmüll, Altglas</w:t>
      </w:r>
      <w:r w:rsidR="008D160C">
        <w:t xml:space="preserve">, </w:t>
      </w:r>
      <w:r w:rsidRPr="00D53610">
        <w:t>Altpapier</w:t>
      </w:r>
      <w:r w:rsidR="008D160C">
        <w:t>, Bioabfälle, Verpackungen (grüner Punkt)</w:t>
      </w:r>
    </w:p>
    <w:p w14:paraId="79FB11C5" w14:textId="77777777" w:rsidR="00097B35" w:rsidRPr="00D53610" w:rsidRDefault="00097B35" w:rsidP="00CB7490">
      <w:pPr>
        <w:pStyle w:val="Listenabsatz"/>
        <w:numPr>
          <w:ilvl w:val="0"/>
          <w:numId w:val="5"/>
        </w:numPr>
        <w:spacing w:line="360" w:lineRule="auto"/>
      </w:pPr>
      <w:r w:rsidRPr="007349A1">
        <w:rPr>
          <w:b/>
          <w:bCs/>
        </w:rPr>
        <w:t>Sonderabfälle</w:t>
      </w:r>
      <w:r w:rsidRPr="00D53610">
        <w:t>, von denen eine Gefahr für Mensch und Umwelt ausgeht und die überwiegend aus dem gewerblichen Bereich stammen</w:t>
      </w:r>
    </w:p>
    <w:p w14:paraId="2FE59A32" w14:textId="77777777" w:rsidR="00097B35" w:rsidRPr="00D53610" w:rsidRDefault="00097B35" w:rsidP="00CB7490">
      <w:pPr>
        <w:pStyle w:val="Listenabsatz"/>
        <w:numPr>
          <w:ilvl w:val="0"/>
          <w:numId w:val="5"/>
        </w:numPr>
        <w:spacing w:line="360" w:lineRule="auto"/>
      </w:pPr>
      <w:r w:rsidRPr="007349A1">
        <w:rPr>
          <w:b/>
          <w:bCs/>
        </w:rPr>
        <w:t>Gewerbeabfälle</w:t>
      </w:r>
      <w:r w:rsidRPr="00D53610">
        <w:t>, welche ebenfalls gewerblichen Ursprungs sind, von denen aber keine Gefährdung ausgeht.</w:t>
      </w:r>
    </w:p>
    <w:p w14:paraId="16592BBC" w14:textId="77777777" w:rsidR="00097B35" w:rsidRDefault="00097B35" w:rsidP="00097B35">
      <w:r w:rsidRPr="00D53610">
        <w:t xml:space="preserve">Seine gesetzliche Regelung bezüglich Behandlung, Transport und Entsorgung erhält der Müll aus dem Abfallrecht, welches aus verschiedenen Rechtsnormen besteht, zum Beispiel aus dem Kreislaufwirtschaftsgesetz </w:t>
      </w:r>
      <w:r w:rsidR="008D160C">
        <w:t xml:space="preserve">(KrWG) </w:t>
      </w:r>
      <w:r w:rsidRPr="00D53610">
        <w:t>und der Verpackungsverordnung.</w:t>
      </w:r>
    </w:p>
    <w:p w14:paraId="75EF8E48" w14:textId="77777777" w:rsidR="00097B35" w:rsidRPr="008D160C" w:rsidRDefault="00097B35" w:rsidP="008D160C">
      <w:pPr>
        <w:pStyle w:val="berschrift2"/>
      </w:pPr>
      <w:bookmarkStart w:id="3" w:name="_Toc495663074"/>
      <w:bookmarkStart w:id="4" w:name="_Toc65615304"/>
      <w:r w:rsidRPr="008D160C">
        <w:t>Typische Abfälle</w:t>
      </w:r>
      <w:bookmarkEnd w:id="3"/>
      <w:r w:rsidR="008D160C">
        <w:t xml:space="preserve"> in der Schule</w:t>
      </w:r>
      <w:bookmarkEnd w:id="4"/>
    </w:p>
    <w:p w14:paraId="023248D6" w14:textId="77777777" w:rsidR="00097B35" w:rsidRDefault="008D160C" w:rsidP="00097B35">
      <w:r>
        <w:t>Die folgende Übersicht gibt Aufschluss über anfallende Abfälle im schulischen Bereich</w:t>
      </w:r>
      <w:r w:rsidR="00097B35">
        <w:t>.</w:t>
      </w:r>
      <w:r w:rsidR="007349A1">
        <w:t xml:space="preserve"> Kein Anspruch auf Vollständigkeit!</w:t>
      </w:r>
    </w:p>
    <w:tbl>
      <w:tblPr>
        <w:tblStyle w:val="HelleListe-Akzent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3486"/>
        <w:gridCol w:w="3484"/>
      </w:tblGrid>
      <w:tr w:rsidR="00097B35" w:rsidRPr="00D53610" w14:paraId="6F309C71" w14:textId="77777777" w:rsidTr="00E426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BFBFBF" w:themeFill="background1" w:themeFillShade="BF"/>
            <w:hideMark/>
          </w:tcPr>
          <w:p w14:paraId="5E20E3C7" w14:textId="77777777" w:rsidR="00097B35" w:rsidRPr="00E42621" w:rsidRDefault="00097B35" w:rsidP="00E42621">
            <w:pPr>
              <w:rPr>
                <w:color w:val="auto"/>
                <w:lang w:eastAsia="en-US"/>
              </w:rPr>
            </w:pPr>
            <w:r w:rsidRPr="00E42621">
              <w:rPr>
                <w:color w:val="auto"/>
              </w:rPr>
              <w:t>Spezielle Abfälle</w:t>
            </w:r>
          </w:p>
        </w:tc>
        <w:tc>
          <w:tcPr>
            <w:tcW w:w="1667" w:type="pct"/>
            <w:shd w:val="clear" w:color="auto" w:fill="BFBFBF" w:themeFill="background1" w:themeFillShade="BF"/>
            <w:hideMark/>
          </w:tcPr>
          <w:p w14:paraId="2ECF1F50" w14:textId="77777777" w:rsidR="00097B35" w:rsidRPr="00E42621" w:rsidRDefault="00097B35" w:rsidP="00E42621">
            <w:pPr>
              <w:cnfStyle w:val="100000000000" w:firstRow="1" w:lastRow="0" w:firstColumn="0" w:lastColumn="0" w:oddVBand="0" w:evenVBand="0" w:oddHBand="0" w:evenHBand="0" w:firstRowFirstColumn="0" w:firstRowLastColumn="0" w:lastRowFirstColumn="0" w:lastRowLastColumn="0"/>
              <w:rPr>
                <w:color w:val="auto"/>
                <w:lang w:eastAsia="en-US"/>
              </w:rPr>
            </w:pPr>
            <w:r w:rsidRPr="00E42621">
              <w:rPr>
                <w:color w:val="auto"/>
              </w:rPr>
              <w:t>Verpackungen</w:t>
            </w:r>
          </w:p>
        </w:tc>
        <w:tc>
          <w:tcPr>
            <w:tcW w:w="1667" w:type="pct"/>
            <w:shd w:val="clear" w:color="auto" w:fill="BFBFBF" w:themeFill="background1" w:themeFillShade="BF"/>
            <w:hideMark/>
          </w:tcPr>
          <w:p w14:paraId="5AF11E9F" w14:textId="77777777" w:rsidR="00097B35" w:rsidRPr="00E42621" w:rsidRDefault="00097B35" w:rsidP="00E42621">
            <w:pPr>
              <w:cnfStyle w:val="100000000000" w:firstRow="1" w:lastRow="0" w:firstColumn="0" w:lastColumn="0" w:oddVBand="0" w:evenVBand="0" w:oddHBand="0" w:evenHBand="0" w:firstRowFirstColumn="0" w:firstRowLastColumn="0" w:lastRowFirstColumn="0" w:lastRowLastColumn="0"/>
              <w:rPr>
                <w:color w:val="auto"/>
                <w:lang w:eastAsia="en-US"/>
              </w:rPr>
            </w:pPr>
            <w:r w:rsidRPr="00E42621">
              <w:rPr>
                <w:color w:val="auto"/>
              </w:rPr>
              <w:t>Allgemeine Abfälle</w:t>
            </w:r>
          </w:p>
        </w:tc>
      </w:tr>
      <w:tr w:rsidR="00097B35" w:rsidRPr="00D53610" w14:paraId="571827F3" w14:textId="77777777" w:rsidTr="008D1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14:paraId="36EE7D5C" w14:textId="77777777" w:rsidR="00097B35" w:rsidRPr="00D53610" w:rsidRDefault="00097B35" w:rsidP="00E75DC0">
            <w:pPr>
              <w:jc w:val="left"/>
            </w:pPr>
            <w:r w:rsidRPr="00D53610">
              <w:t>Sekretariat:</w:t>
            </w:r>
          </w:p>
          <w:p w14:paraId="764BF1E2" w14:textId="77777777" w:rsidR="00097B35" w:rsidRPr="00D53610" w:rsidRDefault="00097B35" w:rsidP="00CB7490">
            <w:pPr>
              <w:pStyle w:val="Listenabsatz"/>
              <w:numPr>
                <w:ilvl w:val="0"/>
                <w:numId w:val="6"/>
              </w:numPr>
              <w:jc w:val="left"/>
              <w:rPr>
                <w:b w:val="0"/>
              </w:rPr>
            </w:pPr>
            <w:r w:rsidRPr="00D53610">
              <w:rPr>
                <w:b w:val="0"/>
              </w:rPr>
              <w:t>defekte Schreibutensilien</w:t>
            </w:r>
          </w:p>
          <w:p w14:paraId="5A8B6588" w14:textId="77777777" w:rsidR="00097B35" w:rsidRPr="00D53610" w:rsidRDefault="00097B35" w:rsidP="00CB7490">
            <w:pPr>
              <w:pStyle w:val="Listenabsatz"/>
              <w:numPr>
                <w:ilvl w:val="0"/>
                <w:numId w:val="6"/>
              </w:numPr>
              <w:jc w:val="left"/>
              <w:rPr>
                <w:b w:val="0"/>
              </w:rPr>
            </w:pPr>
            <w:r w:rsidRPr="00D53610">
              <w:rPr>
                <w:b w:val="0"/>
              </w:rPr>
              <w:t>Farbbänder</w:t>
            </w:r>
          </w:p>
          <w:p w14:paraId="30C30B1E" w14:textId="77777777" w:rsidR="00097B35" w:rsidRPr="00D53610" w:rsidRDefault="00097B35" w:rsidP="00CB7490">
            <w:pPr>
              <w:pStyle w:val="Listenabsatz"/>
              <w:numPr>
                <w:ilvl w:val="0"/>
                <w:numId w:val="6"/>
              </w:numPr>
              <w:jc w:val="left"/>
              <w:rPr>
                <w:b w:val="0"/>
              </w:rPr>
            </w:pPr>
            <w:r w:rsidRPr="00D53610">
              <w:rPr>
                <w:b w:val="0"/>
              </w:rPr>
              <w:t>Formulare</w:t>
            </w:r>
          </w:p>
          <w:p w14:paraId="458E4947" w14:textId="77777777" w:rsidR="00097B35" w:rsidRPr="00D53610" w:rsidRDefault="00097B35" w:rsidP="00CB7490">
            <w:pPr>
              <w:pStyle w:val="Listenabsatz"/>
              <w:numPr>
                <w:ilvl w:val="0"/>
                <w:numId w:val="6"/>
              </w:numPr>
              <w:jc w:val="left"/>
              <w:rPr>
                <w:b w:val="0"/>
              </w:rPr>
            </w:pPr>
            <w:r w:rsidRPr="00D53610">
              <w:rPr>
                <w:b w:val="0"/>
              </w:rPr>
              <w:t>Tonerbehälter</w:t>
            </w:r>
          </w:p>
          <w:p w14:paraId="7E9DF84A" w14:textId="77777777" w:rsidR="00097B35" w:rsidRPr="00D53610" w:rsidRDefault="00097B35" w:rsidP="00E75DC0">
            <w:pPr>
              <w:jc w:val="left"/>
            </w:pPr>
            <w:r w:rsidRPr="00D53610">
              <w:t>Bereich Kunsterziehung:</w:t>
            </w:r>
          </w:p>
          <w:p w14:paraId="0D4B2460" w14:textId="77777777" w:rsidR="00097B35" w:rsidRPr="00D53610" w:rsidRDefault="00097B35" w:rsidP="00CB7490">
            <w:pPr>
              <w:pStyle w:val="Listenabsatz"/>
              <w:numPr>
                <w:ilvl w:val="0"/>
                <w:numId w:val="7"/>
              </w:numPr>
              <w:jc w:val="left"/>
              <w:rPr>
                <w:b w:val="0"/>
              </w:rPr>
            </w:pPr>
            <w:r w:rsidRPr="00D53610">
              <w:rPr>
                <w:b w:val="0"/>
              </w:rPr>
              <w:t>Farb- und Lackreste</w:t>
            </w:r>
          </w:p>
          <w:p w14:paraId="16BF2329" w14:textId="77777777" w:rsidR="00097B35" w:rsidRPr="00D53610" w:rsidRDefault="00097B35" w:rsidP="00CB7490">
            <w:pPr>
              <w:pStyle w:val="Listenabsatz"/>
              <w:numPr>
                <w:ilvl w:val="0"/>
                <w:numId w:val="7"/>
              </w:numPr>
              <w:jc w:val="left"/>
              <w:rPr>
                <w:b w:val="0"/>
              </w:rPr>
            </w:pPr>
            <w:r w:rsidRPr="00D53610">
              <w:rPr>
                <w:b w:val="0"/>
              </w:rPr>
              <w:t>Holz</w:t>
            </w:r>
          </w:p>
          <w:p w14:paraId="3DB49CC8" w14:textId="77777777" w:rsidR="00097B35" w:rsidRPr="00D53610" w:rsidRDefault="00097B35" w:rsidP="00CB7490">
            <w:pPr>
              <w:pStyle w:val="Listenabsatz"/>
              <w:numPr>
                <w:ilvl w:val="0"/>
                <w:numId w:val="7"/>
              </w:numPr>
              <w:jc w:val="left"/>
              <w:rPr>
                <w:b w:val="0"/>
              </w:rPr>
            </w:pPr>
            <w:r w:rsidRPr="00D53610">
              <w:rPr>
                <w:b w:val="0"/>
              </w:rPr>
              <w:t>Gips</w:t>
            </w:r>
          </w:p>
          <w:p w14:paraId="54EF8A09" w14:textId="77777777" w:rsidR="00097B35" w:rsidRPr="00D53610" w:rsidRDefault="00097B35" w:rsidP="00CB7490">
            <w:pPr>
              <w:pStyle w:val="Listenabsatz"/>
              <w:numPr>
                <w:ilvl w:val="0"/>
                <w:numId w:val="7"/>
              </w:numPr>
              <w:jc w:val="left"/>
              <w:rPr>
                <w:b w:val="0"/>
              </w:rPr>
            </w:pPr>
            <w:r w:rsidRPr="00D53610">
              <w:rPr>
                <w:b w:val="0"/>
              </w:rPr>
              <w:t>Lösemittelreste</w:t>
            </w:r>
          </w:p>
          <w:p w14:paraId="048F4BE5" w14:textId="77777777" w:rsidR="00097B35" w:rsidRPr="00D53610" w:rsidRDefault="00097B35" w:rsidP="00E75DC0">
            <w:pPr>
              <w:jc w:val="left"/>
            </w:pPr>
            <w:r w:rsidRPr="00D53610">
              <w:t>Bereich Naturwissenschaften:</w:t>
            </w:r>
          </w:p>
          <w:p w14:paraId="085F54C1" w14:textId="77777777" w:rsidR="00097B35" w:rsidRPr="00D53610" w:rsidRDefault="00097B35" w:rsidP="00CB7490">
            <w:pPr>
              <w:pStyle w:val="Listenabsatz"/>
              <w:numPr>
                <w:ilvl w:val="0"/>
                <w:numId w:val="8"/>
              </w:numPr>
              <w:jc w:val="left"/>
              <w:rPr>
                <w:b w:val="0"/>
              </w:rPr>
            </w:pPr>
            <w:r w:rsidRPr="00D53610">
              <w:rPr>
                <w:b w:val="0"/>
              </w:rPr>
              <w:t>schwermetallhaltige Schlämme und Niederschläge</w:t>
            </w:r>
          </w:p>
          <w:p w14:paraId="4C432B4E" w14:textId="77777777" w:rsidR="00097B35" w:rsidRPr="00D53610" w:rsidRDefault="00097B35" w:rsidP="00CB7490">
            <w:pPr>
              <w:pStyle w:val="Listenabsatz"/>
              <w:numPr>
                <w:ilvl w:val="0"/>
                <w:numId w:val="8"/>
              </w:numPr>
              <w:jc w:val="left"/>
              <w:rPr>
                <w:b w:val="0"/>
              </w:rPr>
            </w:pPr>
            <w:r w:rsidRPr="00D53610">
              <w:rPr>
                <w:b w:val="0"/>
              </w:rPr>
              <w:t>organische Lösemittel, halogenhaltig</w:t>
            </w:r>
            <w:r w:rsidR="00E75DC0">
              <w:rPr>
                <w:b w:val="0"/>
              </w:rPr>
              <w:t xml:space="preserve"> o. halogenfrei</w:t>
            </w:r>
          </w:p>
          <w:p w14:paraId="47E13C35" w14:textId="77777777" w:rsidR="00097B35" w:rsidRPr="00D53610" w:rsidRDefault="00097B35" w:rsidP="00CB7490">
            <w:pPr>
              <w:pStyle w:val="Listenabsatz"/>
              <w:numPr>
                <w:ilvl w:val="0"/>
                <w:numId w:val="8"/>
              </w:numPr>
              <w:jc w:val="left"/>
              <w:rPr>
                <w:b w:val="0"/>
              </w:rPr>
            </w:pPr>
            <w:r w:rsidRPr="00D53610">
              <w:rPr>
                <w:b w:val="0"/>
              </w:rPr>
              <w:t>Säuren, Laugen</w:t>
            </w:r>
          </w:p>
          <w:p w14:paraId="26CF942C" w14:textId="77777777" w:rsidR="00097B35" w:rsidRPr="00D53610" w:rsidRDefault="00097B35" w:rsidP="00E75DC0">
            <w:pPr>
              <w:jc w:val="left"/>
            </w:pPr>
            <w:r w:rsidRPr="00D53610">
              <w:t>Sonstiges:</w:t>
            </w:r>
          </w:p>
          <w:p w14:paraId="04742A70" w14:textId="77777777" w:rsidR="00097B35" w:rsidRPr="00D53610" w:rsidRDefault="00097B35" w:rsidP="00CB7490">
            <w:pPr>
              <w:pStyle w:val="Listenabsatz"/>
              <w:numPr>
                <w:ilvl w:val="0"/>
                <w:numId w:val="9"/>
              </w:numPr>
              <w:jc w:val="left"/>
              <w:rPr>
                <w:b w:val="0"/>
              </w:rPr>
            </w:pPr>
            <w:r w:rsidRPr="00D53610">
              <w:rPr>
                <w:b w:val="0"/>
              </w:rPr>
              <w:t>Elektroschrott</w:t>
            </w:r>
          </w:p>
          <w:p w14:paraId="778CC4FB" w14:textId="77777777" w:rsidR="00097B35" w:rsidRPr="00E75DC0" w:rsidRDefault="00097B35" w:rsidP="00CB7490">
            <w:pPr>
              <w:pStyle w:val="Listenabsatz"/>
              <w:numPr>
                <w:ilvl w:val="0"/>
                <w:numId w:val="9"/>
              </w:numPr>
              <w:jc w:val="left"/>
              <w:rPr>
                <w:b w:val="0"/>
              </w:rPr>
            </w:pPr>
            <w:r w:rsidRPr="00D53610">
              <w:rPr>
                <w:b w:val="0"/>
              </w:rPr>
              <w:t>Sperrmüll</w:t>
            </w:r>
            <w:r w:rsidR="00E75DC0">
              <w:rPr>
                <w:b w:val="0"/>
              </w:rPr>
              <w:t>/Sondermüll</w:t>
            </w:r>
          </w:p>
        </w:tc>
        <w:tc>
          <w:tcPr>
            <w:tcW w:w="1667" w:type="pct"/>
            <w:tcBorders>
              <w:top w:val="none" w:sz="0" w:space="0" w:color="auto"/>
              <w:bottom w:val="none" w:sz="0" w:space="0" w:color="auto"/>
            </w:tcBorders>
          </w:tcPr>
          <w:p w14:paraId="6E6DB729" w14:textId="77777777" w:rsidR="00097B35" w:rsidRPr="00D53610" w:rsidRDefault="00097B35" w:rsidP="00CB7490">
            <w:pPr>
              <w:pStyle w:val="Listenabsatz"/>
              <w:numPr>
                <w:ilvl w:val="0"/>
                <w:numId w:val="9"/>
              </w:numPr>
              <w:jc w:val="left"/>
              <w:cnfStyle w:val="000000100000" w:firstRow="0" w:lastRow="0" w:firstColumn="0" w:lastColumn="0" w:oddVBand="0" w:evenVBand="0" w:oddHBand="1" w:evenHBand="0" w:firstRowFirstColumn="0" w:firstRowLastColumn="0" w:lastRowFirstColumn="0" w:lastRowLastColumn="0"/>
            </w:pPr>
            <w:r w:rsidRPr="00D53610">
              <w:t>Plastikbeutel</w:t>
            </w:r>
          </w:p>
          <w:p w14:paraId="021881FB" w14:textId="77777777" w:rsidR="00097B35" w:rsidRPr="00D53610" w:rsidRDefault="00097B35" w:rsidP="00CB7490">
            <w:pPr>
              <w:pStyle w:val="Listenabsatz"/>
              <w:numPr>
                <w:ilvl w:val="0"/>
                <w:numId w:val="9"/>
              </w:numPr>
              <w:jc w:val="left"/>
              <w:cnfStyle w:val="000000100000" w:firstRow="0" w:lastRow="0" w:firstColumn="0" w:lastColumn="0" w:oddVBand="0" w:evenVBand="0" w:oddHBand="1" w:evenHBand="0" w:firstRowFirstColumn="0" w:firstRowLastColumn="0" w:lastRowFirstColumn="0" w:lastRowLastColumn="0"/>
            </w:pPr>
            <w:r w:rsidRPr="00D53610">
              <w:t>Getränkekartons</w:t>
            </w:r>
          </w:p>
          <w:p w14:paraId="013F24D2" w14:textId="77777777" w:rsidR="00097B35" w:rsidRPr="00D53610" w:rsidRDefault="00097B35" w:rsidP="00CB7490">
            <w:pPr>
              <w:pStyle w:val="Listenabsatz"/>
              <w:numPr>
                <w:ilvl w:val="0"/>
                <w:numId w:val="9"/>
              </w:numPr>
              <w:jc w:val="left"/>
              <w:cnfStyle w:val="000000100000" w:firstRow="0" w:lastRow="0" w:firstColumn="0" w:lastColumn="0" w:oddVBand="0" w:evenVBand="0" w:oddHBand="1" w:evenHBand="0" w:firstRowFirstColumn="0" w:firstRowLastColumn="0" w:lastRowFirstColumn="0" w:lastRowLastColumn="0"/>
            </w:pPr>
            <w:r w:rsidRPr="00D53610">
              <w:t>Dosen</w:t>
            </w:r>
          </w:p>
          <w:p w14:paraId="6E744D54" w14:textId="77777777" w:rsidR="00097B35" w:rsidRPr="00D53610" w:rsidRDefault="00097B35" w:rsidP="00CB7490">
            <w:pPr>
              <w:pStyle w:val="Listenabsatz"/>
              <w:numPr>
                <w:ilvl w:val="0"/>
                <w:numId w:val="9"/>
              </w:numPr>
              <w:jc w:val="left"/>
              <w:cnfStyle w:val="000000100000" w:firstRow="0" w:lastRow="0" w:firstColumn="0" w:lastColumn="0" w:oddVBand="0" w:evenVBand="0" w:oddHBand="1" w:evenHBand="0" w:firstRowFirstColumn="0" w:firstRowLastColumn="0" w:lastRowFirstColumn="0" w:lastRowLastColumn="0"/>
            </w:pPr>
            <w:r w:rsidRPr="00D53610">
              <w:t>Glas</w:t>
            </w:r>
          </w:p>
          <w:p w14:paraId="7EC77376" w14:textId="77777777" w:rsidR="00097B35" w:rsidRPr="00D53610" w:rsidRDefault="00097B35" w:rsidP="00CB7490">
            <w:pPr>
              <w:pStyle w:val="Listenabsatz"/>
              <w:numPr>
                <w:ilvl w:val="0"/>
                <w:numId w:val="9"/>
              </w:numPr>
              <w:jc w:val="left"/>
              <w:cnfStyle w:val="000000100000" w:firstRow="0" w:lastRow="0" w:firstColumn="0" w:lastColumn="0" w:oddVBand="0" w:evenVBand="0" w:oddHBand="1" w:evenHBand="0" w:firstRowFirstColumn="0" w:firstRowLastColumn="0" w:lastRowFirstColumn="0" w:lastRowLastColumn="0"/>
            </w:pPr>
            <w:r w:rsidRPr="00D53610">
              <w:t>Aludeckel</w:t>
            </w:r>
          </w:p>
          <w:p w14:paraId="44A56EE0" w14:textId="77777777" w:rsidR="00097B35" w:rsidRPr="00D53610" w:rsidRDefault="00097B35" w:rsidP="00CB7490">
            <w:pPr>
              <w:pStyle w:val="Listenabsatz"/>
              <w:numPr>
                <w:ilvl w:val="0"/>
                <w:numId w:val="9"/>
              </w:numPr>
              <w:jc w:val="left"/>
              <w:cnfStyle w:val="000000100000" w:firstRow="0" w:lastRow="0" w:firstColumn="0" w:lastColumn="0" w:oddVBand="0" w:evenVBand="0" w:oddHBand="1" w:evenHBand="0" w:firstRowFirstColumn="0" w:firstRowLastColumn="0" w:lastRowFirstColumn="0" w:lastRowLastColumn="0"/>
            </w:pPr>
            <w:r w:rsidRPr="00D53610">
              <w:t>Kunststoffbecher</w:t>
            </w:r>
          </w:p>
          <w:p w14:paraId="199B6EB4" w14:textId="77777777" w:rsidR="00097B35" w:rsidRPr="00D53610" w:rsidRDefault="00097B35" w:rsidP="00CB7490">
            <w:pPr>
              <w:pStyle w:val="Listenabsatz"/>
              <w:numPr>
                <w:ilvl w:val="0"/>
                <w:numId w:val="9"/>
              </w:numPr>
              <w:jc w:val="left"/>
              <w:cnfStyle w:val="000000100000" w:firstRow="0" w:lastRow="0" w:firstColumn="0" w:lastColumn="0" w:oddVBand="0" w:evenVBand="0" w:oddHBand="1" w:evenHBand="0" w:firstRowFirstColumn="0" w:firstRowLastColumn="0" w:lastRowFirstColumn="0" w:lastRowLastColumn="0"/>
            </w:pPr>
            <w:r w:rsidRPr="00D53610">
              <w:t>Folien</w:t>
            </w:r>
          </w:p>
          <w:p w14:paraId="7AF2B55F" w14:textId="77777777" w:rsidR="00097B35" w:rsidRPr="00D53610" w:rsidRDefault="00097B35" w:rsidP="00CB7490">
            <w:pPr>
              <w:pStyle w:val="Listenabsatz"/>
              <w:numPr>
                <w:ilvl w:val="0"/>
                <w:numId w:val="9"/>
              </w:numPr>
              <w:jc w:val="left"/>
              <w:cnfStyle w:val="000000100000" w:firstRow="0" w:lastRow="0" w:firstColumn="0" w:lastColumn="0" w:oddVBand="0" w:evenVBand="0" w:oddHBand="1" w:evenHBand="0" w:firstRowFirstColumn="0" w:firstRowLastColumn="0" w:lastRowFirstColumn="0" w:lastRowLastColumn="0"/>
            </w:pPr>
            <w:r w:rsidRPr="00D53610">
              <w:t>Kartonagen</w:t>
            </w:r>
          </w:p>
          <w:p w14:paraId="4C24F060" w14:textId="77777777" w:rsidR="00097B35" w:rsidRPr="00D53610" w:rsidRDefault="00097B35" w:rsidP="00CB7490">
            <w:pPr>
              <w:pStyle w:val="Listenabsatz"/>
              <w:numPr>
                <w:ilvl w:val="0"/>
                <w:numId w:val="9"/>
              </w:numPr>
              <w:jc w:val="left"/>
              <w:cnfStyle w:val="000000100000" w:firstRow="0" w:lastRow="0" w:firstColumn="0" w:lastColumn="0" w:oddVBand="0" w:evenVBand="0" w:oddHBand="1" w:evenHBand="0" w:firstRowFirstColumn="0" w:firstRowLastColumn="0" w:lastRowFirstColumn="0" w:lastRowLastColumn="0"/>
              <w:rPr>
                <w:lang w:eastAsia="en-US"/>
              </w:rPr>
            </w:pPr>
            <w:r w:rsidRPr="00D53610">
              <w:t>Paletten</w:t>
            </w:r>
          </w:p>
        </w:tc>
        <w:tc>
          <w:tcPr>
            <w:tcW w:w="1667" w:type="pct"/>
            <w:tcBorders>
              <w:top w:val="none" w:sz="0" w:space="0" w:color="auto"/>
              <w:bottom w:val="none" w:sz="0" w:space="0" w:color="auto"/>
              <w:right w:val="none" w:sz="0" w:space="0" w:color="auto"/>
            </w:tcBorders>
          </w:tcPr>
          <w:p w14:paraId="40267E3F" w14:textId="77777777" w:rsidR="00097B35" w:rsidRPr="00D53610" w:rsidRDefault="00097B35" w:rsidP="00E75DC0">
            <w:pPr>
              <w:jc w:val="left"/>
              <w:cnfStyle w:val="000000100000" w:firstRow="0" w:lastRow="0" w:firstColumn="0" w:lastColumn="0" w:oddVBand="0" w:evenVBand="0" w:oddHBand="1" w:evenHBand="0" w:firstRowFirstColumn="0" w:firstRowLastColumn="0" w:lastRowFirstColumn="0" w:lastRowLastColumn="0"/>
              <w:rPr>
                <w:b/>
              </w:rPr>
            </w:pPr>
            <w:r w:rsidRPr="00D53610">
              <w:rPr>
                <w:b/>
              </w:rPr>
              <w:t>Bioabfälle:</w:t>
            </w:r>
          </w:p>
          <w:p w14:paraId="1FC61BE4" w14:textId="77777777" w:rsidR="00097B35" w:rsidRPr="00D53610" w:rsidRDefault="00097B35" w:rsidP="00CB7490">
            <w:pPr>
              <w:pStyle w:val="Listenabsatz"/>
              <w:numPr>
                <w:ilvl w:val="0"/>
                <w:numId w:val="10"/>
              </w:numPr>
              <w:jc w:val="left"/>
              <w:cnfStyle w:val="000000100000" w:firstRow="0" w:lastRow="0" w:firstColumn="0" w:lastColumn="0" w:oddVBand="0" w:evenVBand="0" w:oddHBand="1" w:evenHBand="0" w:firstRowFirstColumn="0" w:firstRowLastColumn="0" w:lastRowFirstColumn="0" w:lastRowLastColumn="0"/>
            </w:pPr>
            <w:r w:rsidRPr="00D53610">
              <w:t>Obstreste</w:t>
            </w:r>
          </w:p>
          <w:p w14:paraId="0E28CDFA" w14:textId="77777777" w:rsidR="00097B35" w:rsidRPr="00D53610" w:rsidRDefault="00097B35" w:rsidP="00CB7490">
            <w:pPr>
              <w:pStyle w:val="Listenabsatz"/>
              <w:numPr>
                <w:ilvl w:val="0"/>
                <w:numId w:val="10"/>
              </w:numPr>
              <w:jc w:val="left"/>
              <w:cnfStyle w:val="000000100000" w:firstRow="0" w:lastRow="0" w:firstColumn="0" w:lastColumn="0" w:oddVBand="0" w:evenVBand="0" w:oddHBand="1" w:evenHBand="0" w:firstRowFirstColumn="0" w:firstRowLastColumn="0" w:lastRowFirstColumn="0" w:lastRowLastColumn="0"/>
            </w:pPr>
            <w:r w:rsidRPr="00D53610">
              <w:t>Pausenbrotreste</w:t>
            </w:r>
          </w:p>
          <w:p w14:paraId="4E72A29F" w14:textId="77777777" w:rsidR="00097B35" w:rsidRPr="00D53610" w:rsidRDefault="00097B35" w:rsidP="00CB7490">
            <w:pPr>
              <w:pStyle w:val="Listenabsatz"/>
              <w:numPr>
                <w:ilvl w:val="0"/>
                <w:numId w:val="10"/>
              </w:numPr>
              <w:jc w:val="left"/>
              <w:cnfStyle w:val="000000100000" w:firstRow="0" w:lastRow="0" w:firstColumn="0" w:lastColumn="0" w:oddVBand="0" w:evenVBand="0" w:oddHBand="1" w:evenHBand="0" w:firstRowFirstColumn="0" w:firstRowLastColumn="0" w:lastRowFirstColumn="0" w:lastRowLastColumn="0"/>
            </w:pPr>
            <w:r w:rsidRPr="00D53610">
              <w:t>Kaffeesatz</w:t>
            </w:r>
          </w:p>
          <w:p w14:paraId="1ED58D73" w14:textId="77777777" w:rsidR="00097B35" w:rsidRPr="00D53610" w:rsidRDefault="00097B35" w:rsidP="00E75DC0">
            <w:pPr>
              <w:jc w:val="left"/>
              <w:cnfStyle w:val="000000100000" w:firstRow="0" w:lastRow="0" w:firstColumn="0" w:lastColumn="0" w:oddVBand="0" w:evenVBand="0" w:oddHBand="1" w:evenHBand="0" w:firstRowFirstColumn="0" w:firstRowLastColumn="0" w:lastRowFirstColumn="0" w:lastRowLastColumn="0"/>
              <w:rPr>
                <w:b/>
              </w:rPr>
            </w:pPr>
            <w:r w:rsidRPr="00D53610">
              <w:rPr>
                <w:b/>
              </w:rPr>
              <w:t>Papier:</w:t>
            </w:r>
          </w:p>
          <w:p w14:paraId="01A02689" w14:textId="77777777" w:rsidR="00097B35" w:rsidRPr="00D53610" w:rsidRDefault="00097B35" w:rsidP="00CB7490">
            <w:pPr>
              <w:pStyle w:val="Listenabsatz"/>
              <w:numPr>
                <w:ilvl w:val="0"/>
                <w:numId w:val="11"/>
              </w:numPr>
              <w:jc w:val="left"/>
              <w:cnfStyle w:val="000000100000" w:firstRow="0" w:lastRow="0" w:firstColumn="0" w:lastColumn="0" w:oddVBand="0" w:evenVBand="0" w:oddHBand="1" w:evenHBand="0" w:firstRowFirstColumn="0" w:firstRowLastColumn="0" w:lastRowFirstColumn="0" w:lastRowLastColumn="0"/>
            </w:pPr>
            <w:r w:rsidRPr="00D53610">
              <w:t>Zeitschriften</w:t>
            </w:r>
          </w:p>
          <w:p w14:paraId="77F2FA42" w14:textId="77777777" w:rsidR="00097B35" w:rsidRPr="00D53610" w:rsidRDefault="00097B35" w:rsidP="00CB7490">
            <w:pPr>
              <w:pStyle w:val="Listenabsatz"/>
              <w:numPr>
                <w:ilvl w:val="0"/>
                <w:numId w:val="11"/>
              </w:numPr>
              <w:jc w:val="left"/>
              <w:cnfStyle w:val="000000100000" w:firstRow="0" w:lastRow="0" w:firstColumn="0" w:lastColumn="0" w:oddVBand="0" w:evenVBand="0" w:oddHBand="1" w:evenHBand="0" w:firstRowFirstColumn="0" w:firstRowLastColumn="0" w:lastRowFirstColumn="0" w:lastRowLastColumn="0"/>
            </w:pPr>
            <w:r w:rsidRPr="00D53610">
              <w:t>Zeitungen</w:t>
            </w:r>
          </w:p>
          <w:p w14:paraId="3F77A16D" w14:textId="77777777" w:rsidR="00097B35" w:rsidRPr="00D53610" w:rsidRDefault="00097B35" w:rsidP="00E75DC0">
            <w:pPr>
              <w:jc w:val="left"/>
              <w:cnfStyle w:val="000000100000" w:firstRow="0" w:lastRow="0" w:firstColumn="0" w:lastColumn="0" w:oddVBand="0" w:evenVBand="0" w:oddHBand="1" w:evenHBand="0" w:firstRowFirstColumn="0" w:firstRowLastColumn="0" w:lastRowFirstColumn="0" w:lastRowLastColumn="0"/>
              <w:rPr>
                <w:b/>
              </w:rPr>
            </w:pPr>
            <w:r w:rsidRPr="00D53610">
              <w:rPr>
                <w:b/>
              </w:rPr>
              <w:t>Haustechnik:</w:t>
            </w:r>
          </w:p>
          <w:p w14:paraId="6B78A3BE" w14:textId="77777777" w:rsidR="00097B35" w:rsidRPr="00D53610" w:rsidRDefault="00097B35" w:rsidP="00CB7490">
            <w:pPr>
              <w:pStyle w:val="Listenabsatz"/>
              <w:numPr>
                <w:ilvl w:val="0"/>
                <w:numId w:val="12"/>
              </w:numPr>
              <w:jc w:val="left"/>
              <w:cnfStyle w:val="000000100000" w:firstRow="0" w:lastRow="0" w:firstColumn="0" w:lastColumn="0" w:oddVBand="0" w:evenVBand="0" w:oddHBand="1" w:evenHBand="0" w:firstRowFirstColumn="0" w:firstRowLastColumn="0" w:lastRowFirstColumn="0" w:lastRowLastColumn="0"/>
            </w:pPr>
            <w:r w:rsidRPr="00D53610">
              <w:t>Glühbirnen</w:t>
            </w:r>
          </w:p>
          <w:p w14:paraId="0E2EA55D" w14:textId="77777777" w:rsidR="00097B35" w:rsidRPr="00D53610" w:rsidRDefault="00097B35" w:rsidP="00CB7490">
            <w:pPr>
              <w:pStyle w:val="Listenabsatz"/>
              <w:numPr>
                <w:ilvl w:val="0"/>
                <w:numId w:val="12"/>
              </w:numPr>
              <w:jc w:val="left"/>
              <w:cnfStyle w:val="000000100000" w:firstRow="0" w:lastRow="0" w:firstColumn="0" w:lastColumn="0" w:oddVBand="0" w:evenVBand="0" w:oddHBand="1" w:evenHBand="0" w:firstRowFirstColumn="0" w:firstRowLastColumn="0" w:lastRowFirstColumn="0" w:lastRowLastColumn="0"/>
            </w:pPr>
            <w:r w:rsidRPr="00D53610">
              <w:t>Leuchtstoffröhren</w:t>
            </w:r>
          </w:p>
          <w:p w14:paraId="2E8AA5A5" w14:textId="77777777" w:rsidR="00097B35" w:rsidRPr="00D53610" w:rsidRDefault="00097B35" w:rsidP="00CB7490">
            <w:pPr>
              <w:pStyle w:val="Listenabsatz"/>
              <w:numPr>
                <w:ilvl w:val="0"/>
                <w:numId w:val="12"/>
              </w:numPr>
              <w:jc w:val="left"/>
              <w:cnfStyle w:val="000000100000" w:firstRow="0" w:lastRow="0" w:firstColumn="0" w:lastColumn="0" w:oddVBand="0" w:evenVBand="0" w:oddHBand="1" w:evenHBand="0" w:firstRowFirstColumn="0" w:firstRowLastColumn="0" w:lastRowFirstColumn="0" w:lastRowLastColumn="0"/>
            </w:pPr>
            <w:r w:rsidRPr="00D53610">
              <w:t>Energiesparlampen</w:t>
            </w:r>
          </w:p>
          <w:p w14:paraId="18018203" w14:textId="77777777" w:rsidR="00097B35" w:rsidRPr="00D53610" w:rsidRDefault="00097B35" w:rsidP="00CB7490">
            <w:pPr>
              <w:pStyle w:val="Listenabsatz"/>
              <w:numPr>
                <w:ilvl w:val="0"/>
                <w:numId w:val="12"/>
              </w:numPr>
              <w:jc w:val="left"/>
              <w:cnfStyle w:val="000000100000" w:firstRow="0" w:lastRow="0" w:firstColumn="0" w:lastColumn="0" w:oddVBand="0" w:evenVBand="0" w:oddHBand="1" w:evenHBand="0" w:firstRowFirstColumn="0" w:firstRowLastColumn="0" w:lastRowFirstColumn="0" w:lastRowLastColumn="0"/>
            </w:pPr>
            <w:r w:rsidRPr="00D53610">
              <w:t>Kondensatoren</w:t>
            </w:r>
          </w:p>
          <w:p w14:paraId="0CE5631E" w14:textId="77777777" w:rsidR="00097B35" w:rsidRPr="00D53610" w:rsidRDefault="00097B35" w:rsidP="00CB7490">
            <w:pPr>
              <w:pStyle w:val="Listenabsatz"/>
              <w:numPr>
                <w:ilvl w:val="0"/>
                <w:numId w:val="12"/>
              </w:numPr>
              <w:jc w:val="left"/>
              <w:cnfStyle w:val="000000100000" w:firstRow="0" w:lastRow="0" w:firstColumn="0" w:lastColumn="0" w:oddVBand="0" w:evenVBand="0" w:oddHBand="1" w:evenHBand="0" w:firstRowFirstColumn="0" w:firstRowLastColumn="0" w:lastRowFirstColumn="0" w:lastRowLastColumn="0"/>
              <w:rPr>
                <w:lang w:eastAsia="en-US"/>
              </w:rPr>
            </w:pPr>
            <w:r w:rsidRPr="00D53610">
              <w:t>Batterien</w:t>
            </w:r>
          </w:p>
        </w:tc>
      </w:tr>
    </w:tbl>
    <w:p w14:paraId="54C17C01" w14:textId="77777777" w:rsidR="00097B35" w:rsidRDefault="00097B35" w:rsidP="008D160C">
      <w:pPr>
        <w:pStyle w:val="berschrift1"/>
      </w:pPr>
      <w:bookmarkStart w:id="5" w:name="_Toc495663075"/>
      <w:bookmarkStart w:id="6" w:name="_Toc65615305"/>
      <w:r w:rsidRPr="008D160C">
        <w:lastRenderedPageBreak/>
        <w:t xml:space="preserve">Abfallgesetze des Bundes und des Landes </w:t>
      </w:r>
      <w:r w:rsidR="008D160C">
        <w:t xml:space="preserve">(Beispiel </w:t>
      </w:r>
      <w:r w:rsidRPr="008D160C">
        <w:t>Brandenburg</w:t>
      </w:r>
      <w:bookmarkEnd w:id="5"/>
      <w:r w:rsidR="008D160C">
        <w:t>)</w:t>
      </w:r>
      <w:bookmarkEnd w:id="6"/>
    </w:p>
    <w:p w14:paraId="1DBF0D54" w14:textId="77777777" w:rsidR="001B2839" w:rsidRDefault="001B2839" w:rsidP="001B2839">
      <w:r>
        <w:t>Die Abfallwirtschaft unterliegt verschiedenen Gesetzen. Bürger, öffentliche Einrichtungen, Entsorgungsfachbetriebe und Unternehmen sollten sich gleichermaßen danach richten.</w:t>
      </w:r>
    </w:p>
    <w:p w14:paraId="456F169F" w14:textId="77777777" w:rsidR="001B2839" w:rsidRDefault="001B2839" w:rsidP="001B2839">
      <w:r>
        <w:t xml:space="preserve">Nach § 6 des Kreislaufwirtschaftsgesetz (KrWG) sind Abfälle in erster Linie zu vermeiden und in zweiter Linie zu verwerten. Die Abfallverordnung fordert in § 3 die verschiedenen Abfallfraktionen (Papier und Pappe, Glas, Kunststoffe, Metalle, biologisch abbaubare Küchen- und Kantinenabfälle) getrennt zu sammeln und möglichst einer stofflichen Verwertung zuzuführen. </w:t>
      </w:r>
    </w:p>
    <w:p w14:paraId="51C3BA10" w14:textId="77777777" w:rsidR="001B2839" w:rsidRDefault="001B2839" w:rsidP="001B2839">
      <w:r>
        <w:t xml:space="preserve">Gleiches besagt das KrWG in § 14 mit ausdrücklicher Förderung des Recyclings der einzelnen Fraktionen. Laut § 1 der Verpackungsverordnung gilt es Verpackungsabfälle zu vermeiden, um die Auswirkungen von Abfällen aus Verpackungen auf die Umwelt zu vermeiden oder zu verringern. Da Abfälle nicht hundertprozentig vermeidbar sind, gilt es nach dem KrWG Abfälle zu verwerten. Hier wird laut § 8 der stofflichen Verwertung Vorrang vor der energetischen Verwertung gegeben. Das KrWG verweist auf die folgende 5-stufige Abfallhierarchie: </w:t>
      </w:r>
    </w:p>
    <w:p w14:paraId="5CC5CBA8" w14:textId="77777777" w:rsidR="001B2839" w:rsidRDefault="001B2839" w:rsidP="001B2839">
      <w:pPr>
        <w:pStyle w:val="Listenabsatz"/>
        <w:numPr>
          <w:ilvl w:val="0"/>
          <w:numId w:val="37"/>
        </w:numPr>
      </w:pPr>
      <w:r>
        <w:t>Vermeidung</w:t>
      </w:r>
    </w:p>
    <w:p w14:paraId="2B22CFB0" w14:textId="77777777" w:rsidR="001B2839" w:rsidRDefault="001B2839" w:rsidP="001B2839">
      <w:pPr>
        <w:pStyle w:val="Listenabsatz"/>
        <w:numPr>
          <w:ilvl w:val="0"/>
          <w:numId w:val="37"/>
        </w:numPr>
      </w:pPr>
      <w:r>
        <w:t>Vorbereitung zur Wiederverwendung,</w:t>
      </w:r>
    </w:p>
    <w:p w14:paraId="71865CBD" w14:textId="77777777" w:rsidR="001B2839" w:rsidRDefault="001B2839" w:rsidP="001B2839">
      <w:pPr>
        <w:pStyle w:val="Listenabsatz"/>
        <w:numPr>
          <w:ilvl w:val="0"/>
          <w:numId w:val="37"/>
        </w:numPr>
      </w:pPr>
      <w:r>
        <w:t>Recycling,</w:t>
      </w:r>
    </w:p>
    <w:p w14:paraId="4AA0BBA4" w14:textId="77777777" w:rsidR="001B2839" w:rsidRDefault="001B2839" w:rsidP="001B2839">
      <w:pPr>
        <w:pStyle w:val="Listenabsatz"/>
        <w:numPr>
          <w:ilvl w:val="0"/>
          <w:numId w:val="37"/>
        </w:numPr>
      </w:pPr>
      <w:r>
        <w:t>sonstige Verwertung, z.B. energetische Verwertung,</w:t>
      </w:r>
    </w:p>
    <w:p w14:paraId="134B5B85" w14:textId="77777777" w:rsidR="001B2839" w:rsidRDefault="001B2839" w:rsidP="001B2839">
      <w:pPr>
        <w:pStyle w:val="Listenabsatz"/>
        <w:numPr>
          <w:ilvl w:val="0"/>
          <w:numId w:val="37"/>
        </w:numPr>
      </w:pPr>
      <w:r>
        <w:t>Beseitigung</w:t>
      </w:r>
    </w:p>
    <w:p w14:paraId="4D02C818" w14:textId="77777777" w:rsidR="001B2839" w:rsidRDefault="001B2839" w:rsidP="001B2839">
      <w:pPr>
        <w:spacing w:after="0" w:line="240" w:lineRule="auto"/>
        <w:jc w:val="left"/>
      </w:pPr>
      <w:r>
        <w:t xml:space="preserve">Weitere Gesetze und Verordnungen </w:t>
      </w:r>
      <w:r w:rsidR="00F61B7A">
        <w:t>werden wie folgt gegliedert.</w:t>
      </w:r>
    </w:p>
    <w:p w14:paraId="7EC32532" w14:textId="77777777" w:rsidR="00097B35" w:rsidRPr="008D160C" w:rsidRDefault="00097B35" w:rsidP="008D160C">
      <w:pPr>
        <w:pStyle w:val="berschrift2"/>
      </w:pPr>
      <w:bookmarkStart w:id="7" w:name="_Toc495663076"/>
      <w:bookmarkStart w:id="8" w:name="_Toc65615306"/>
      <w:r w:rsidRPr="008D160C">
        <w:t>Europäische Ebene</w:t>
      </w:r>
      <w:bookmarkEnd w:id="7"/>
      <w:bookmarkEnd w:id="8"/>
      <w:r w:rsidRPr="008D160C">
        <w:t xml:space="preserve"> </w:t>
      </w:r>
    </w:p>
    <w:p w14:paraId="1F76DF42" w14:textId="77777777" w:rsidR="00097B35" w:rsidRPr="00D53610" w:rsidRDefault="00097B35" w:rsidP="00CB7490">
      <w:pPr>
        <w:pStyle w:val="Listenabsatz"/>
        <w:numPr>
          <w:ilvl w:val="0"/>
          <w:numId w:val="16"/>
        </w:numPr>
        <w:spacing w:line="360" w:lineRule="auto"/>
      </w:pPr>
      <w:r w:rsidRPr="00D53610">
        <w:t xml:space="preserve">Abfallrahmenrichtlinie (RL 75/442/EWG) </w:t>
      </w:r>
    </w:p>
    <w:p w14:paraId="2E5FB6A0" w14:textId="77777777" w:rsidR="00097B35" w:rsidRPr="00D53610" w:rsidRDefault="00097B35" w:rsidP="00CB7490">
      <w:pPr>
        <w:pStyle w:val="Listenabsatz"/>
        <w:numPr>
          <w:ilvl w:val="0"/>
          <w:numId w:val="16"/>
        </w:numPr>
        <w:spacing w:line="360" w:lineRule="auto"/>
      </w:pPr>
      <w:r w:rsidRPr="00D53610">
        <w:t xml:space="preserve">Deponierichtlinie (RL 99/31/EG) </w:t>
      </w:r>
    </w:p>
    <w:p w14:paraId="28EDF530" w14:textId="77777777" w:rsidR="00097B35" w:rsidRPr="00D53610" w:rsidRDefault="00097B35" w:rsidP="00CB7490">
      <w:pPr>
        <w:pStyle w:val="Listenabsatz"/>
        <w:numPr>
          <w:ilvl w:val="0"/>
          <w:numId w:val="16"/>
        </w:numPr>
        <w:spacing w:line="360" w:lineRule="auto"/>
      </w:pPr>
      <w:r w:rsidRPr="00D53610">
        <w:t xml:space="preserve">Abfallverbrennungsrichtlinie (RL 00/76/EG) </w:t>
      </w:r>
    </w:p>
    <w:p w14:paraId="4BE3FCD7" w14:textId="77777777" w:rsidR="00097B35" w:rsidRPr="00D53610" w:rsidRDefault="00097B35" w:rsidP="00CB7490">
      <w:pPr>
        <w:pStyle w:val="Listenabsatz"/>
        <w:numPr>
          <w:ilvl w:val="0"/>
          <w:numId w:val="16"/>
        </w:numPr>
        <w:spacing w:line="360" w:lineRule="auto"/>
      </w:pPr>
      <w:r w:rsidRPr="00D53610">
        <w:t xml:space="preserve">Verpackungsrichtlinie ( RL 94/62/EG) </w:t>
      </w:r>
    </w:p>
    <w:p w14:paraId="0467AC1C" w14:textId="77777777" w:rsidR="00097B35" w:rsidRPr="00D53610" w:rsidRDefault="00097B35" w:rsidP="00CB7490">
      <w:pPr>
        <w:pStyle w:val="Listenabsatz"/>
        <w:numPr>
          <w:ilvl w:val="0"/>
          <w:numId w:val="16"/>
        </w:numPr>
        <w:spacing w:line="360" w:lineRule="auto"/>
      </w:pPr>
      <w:r w:rsidRPr="00D53610">
        <w:t xml:space="preserve">Altfahrzeugrichtlinie (RL 00/53/EG) </w:t>
      </w:r>
    </w:p>
    <w:p w14:paraId="18426625" w14:textId="77777777" w:rsidR="00097B35" w:rsidRPr="00D53610" w:rsidRDefault="00097B35" w:rsidP="00CB7490">
      <w:pPr>
        <w:pStyle w:val="Listenabsatz"/>
        <w:numPr>
          <w:ilvl w:val="0"/>
          <w:numId w:val="16"/>
        </w:numPr>
        <w:spacing w:line="360" w:lineRule="auto"/>
      </w:pPr>
      <w:r w:rsidRPr="00D53610">
        <w:t xml:space="preserve">Richtlinie Batterien und Akkumulatoren (RL 06/66/EG) </w:t>
      </w:r>
    </w:p>
    <w:p w14:paraId="46556738" w14:textId="77777777" w:rsidR="00097B35" w:rsidRPr="00D53610" w:rsidRDefault="00097B35" w:rsidP="00CB7490">
      <w:pPr>
        <w:pStyle w:val="Listenabsatz"/>
        <w:numPr>
          <w:ilvl w:val="0"/>
          <w:numId w:val="16"/>
        </w:numPr>
        <w:spacing w:line="360" w:lineRule="auto"/>
      </w:pPr>
      <w:r w:rsidRPr="00D53610">
        <w:t xml:space="preserve">Richtlinie Altölbeseitigung (RL 75/439/EWG) </w:t>
      </w:r>
    </w:p>
    <w:p w14:paraId="556597A6" w14:textId="77777777" w:rsidR="00097B35" w:rsidRPr="00D53610" w:rsidRDefault="00097B35" w:rsidP="00CB7490">
      <w:pPr>
        <w:pStyle w:val="Listenabsatz"/>
        <w:numPr>
          <w:ilvl w:val="0"/>
          <w:numId w:val="16"/>
        </w:numPr>
        <w:spacing w:line="360" w:lineRule="auto"/>
      </w:pPr>
      <w:r w:rsidRPr="00D53610">
        <w:t xml:space="preserve">Elektro- und Elektronikaltgeräterichtlinie (RL 02/96/EG) </w:t>
      </w:r>
    </w:p>
    <w:p w14:paraId="3577A002" w14:textId="77777777" w:rsidR="00097B35" w:rsidRPr="008D160C" w:rsidRDefault="00097B35" w:rsidP="008D160C">
      <w:pPr>
        <w:pStyle w:val="berschrift2"/>
      </w:pPr>
      <w:bookmarkStart w:id="9" w:name="_Toc495663077"/>
      <w:bookmarkStart w:id="10" w:name="_Toc65615307"/>
      <w:r w:rsidRPr="008D160C">
        <w:t>Bundesebene</w:t>
      </w:r>
      <w:bookmarkEnd w:id="9"/>
      <w:bookmarkEnd w:id="10"/>
      <w:r w:rsidRPr="008D160C">
        <w:t xml:space="preserve"> </w:t>
      </w:r>
    </w:p>
    <w:p w14:paraId="49424B5C" w14:textId="77777777" w:rsidR="00097B35" w:rsidRPr="00D53610" w:rsidRDefault="00097B35" w:rsidP="00CB7490">
      <w:pPr>
        <w:pStyle w:val="Listenabsatz"/>
        <w:numPr>
          <w:ilvl w:val="0"/>
          <w:numId w:val="15"/>
        </w:numPr>
        <w:spacing w:line="360" w:lineRule="auto"/>
      </w:pPr>
      <w:r w:rsidRPr="00D53610">
        <w:t>Kreislaufwirtschafts- und Abfallgesetz (KrW</w:t>
      </w:r>
      <w:r>
        <w:t>G</w:t>
      </w:r>
      <w:r w:rsidRPr="00D53610">
        <w:t xml:space="preserve">-/AbfG) </w:t>
      </w:r>
    </w:p>
    <w:p w14:paraId="0F51F213" w14:textId="77777777" w:rsidR="00097B35" w:rsidRPr="00D53610" w:rsidRDefault="00097B35" w:rsidP="00CB7490">
      <w:pPr>
        <w:pStyle w:val="Listenabsatz"/>
        <w:numPr>
          <w:ilvl w:val="0"/>
          <w:numId w:val="15"/>
        </w:numPr>
        <w:spacing w:line="360" w:lineRule="auto"/>
      </w:pPr>
      <w:r w:rsidRPr="00D53610">
        <w:t xml:space="preserve">Bundes-Immissionsschutzgesetz (BImSchG) </w:t>
      </w:r>
    </w:p>
    <w:p w14:paraId="55C07AB9" w14:textId="77777777" w:rsidR="00097B35" w:rsidRPr="00D53610" w:rsidRDefault="00097B35" w:rsidP="00CB7490">
      <w:pPr>
        <w:pStyle w:val="Listenabsatz"/>
        <w:numPr>
          <w:ilvl w:val="0"/>
          <w:numId w:val="15"/>
        </w:numPr>
        <w:spacing w:line="360" w:lineRule="auto"/>
      </w:pPr>
      <w:r w:rsidRPr="00D53610">
        <w:t xml:space="preserve">Elektro- und Elektronikgerätegesetz (ElektroG) </w:t>
      </w:r>
    </w:p>
    <w:p w14:paraId="5430F169" w14:textId="77777777" w:rsidR="00097B35" w:rsidRPr="00D53610" w:rsidRDefault="00097B35" w:rsidP="00CB7490">
      <w:pPr>
        <w:pStyle w:val="Listenabsatz"/>
        <w:numPr>
          <w:ilvl w:val="0"/>
          <w:numId w:val="15"/>
        </w:numPr>
        <w:spacing w:line="360" w:lineRule="auto"/>
      </w:pPr>
      <w:r w:rsidRPr="00D53610">
        <w:t xml:space="preserve">Verpackungsverordnung (VerpackV) </w:t>
      </w:r>
    </w:p>
    <w:p w14:paraId="74AA19B1" w14:textId="77777777" w:rsidR="00097B35" w:rsidRPr="00D53610" w:rsidRDefault="00097B35" w:rsidP="00CB7490">
      <w:pPr>
        <w:pStyle w:val="Listenabsatz"/>
        <w:numPr>
          <w:ilvl w:val="0"/>
          <w:numId w:val="15"/>
        </w:numPr>
        <w:spacing w:line="360" w:lineRule="auto"/>
      </w:pPr>
      <w:r w:rsidRPr="00D53610">
        <w:t xml:space="preserve">Bioabfallverordnung (BioAbfV) </w:t>
      </w:r>
    </w:p>
    <w:p w14:paraId="3CA87F41" w14:textId="77777777" w:rsidR="00097B35" w:rsidRPr="00D53610" w:rsidRDefault="00097B35" w:rsidP="00CB7490">
      <w:pPr>
        <w:pStyle w:val="Listenabsatz"/>
        <w:numPr>
          <w:ilvl w:val="0"/>
          <w:numId w:val="15"/>
        </w:numPr>
        <w:spacing w:line="360" w:lineRule="auto"/>
      </w:pPr>
      <w:r w:rsidRPr="00D53610">
        <w:t xml:space="preserve">Klärschlammverordnung (AbfKlärV) </w:t>
      </w:r>
    </w:p>
    <w:p w14:paraId="2726C671" w14:textId="77777777" w:rsidR="00097B35" w:rsidRPr="00D53610" w:rsidRDefault="00097B35" w:rsidP="00CB7490">
      <w:pPr>
        <w:pStyle w:val="Listenabsatz"/>
        <w:numPr>
          <w:ilvl w:val="0"/>
          <w:numId w:val="15"/>
        </w:numPr>
        <w:spacing w:line="360" w:lineRule="auto"/>
      </w:pPr>
      <w:r w:rsidRPr="00D53610">
        <w:t xml:space="preserve">Altfahrzeug-Verordnung (AltfahrzeugV) </w:t>
      </w:r>
    </w:p>
    <w:p w14:paraId="1597B120" w14:textId="77777777" w:rsidR="00097B35" w:rsidRPr="00D53610" w:rsidRDefault="00097B35" w:rsidP="00CB7490">
      <w:pPr>
        <w:pStyle w:val="Listenabsatz"/>
        <w:numPr>
          <w:ilvl w:val="0"/>
          <w:numId w:val="15"/>
        </w:numPr>
        <w:spacing w:line="360" w:lineRule="auto"/>
      </w:pPr>
      <w:r w:rsidRPr="00D53610">
        <w:t xml:space="preserve">Abfallverzeichnis-Verordnung (AVV) </w:t>
      </w:r>
    </w:p>
    <w:p w14:paraId="7772C474" w14:textId="77777777" w:rsidR="00097B35" w:rsidRPr="00D53610" w:rsidRDefault="00097B35" w:rsidP="00CB7490">
      <w:pPr>
        <w:pStyle w:val="Listenabsatz"/>
        <w:numPr>
          <w:ilvl w:val="0"/>
          <w:numId w:val="15"/>
        </w:numPr>
        <w:spacing w:line="360" w:lineRule="auto"/>
      </w:pPr>
      <w:r w:rsidRPr="00D53610">
        <w:t xml:space="preserve">Abfallablagerungsverordnung (AbfAblV) </w:t>
      </w:r>
    </w:p>
    <w:p w14:paraId="08E7A050" w14:textId="77777777" w:rsidR="00097B35" w:rsidRPr="008D160C" w:rsidRDefault="00097B35" w:rsidP="008D160C">
      <w:pPr>
        <w:pStyle w:val="berschrift2"/>
      </w:pPr>
      <w:bookmarkStart w:id="11" w:name="_Toc495663078"/>
      <w:bookmarkStart w:id="12" w:name="_Toc65615308"/>
      <w:r w:rsidRPr="008D160C">
        <w:lastRenderedPageBreak/>
        <w:t>Landesebene</w:t>
      </w:r>
      <w:bookmarkEnd w:id="11"/>
      <w:bookmarkEnd w:id="12"/>
      <w:r w:rsidRPr="008D160C">
        <w:t xml:space="preserve"> </w:t>
      </w:r>
    </w:p>
    <w:p w14:paraId="38FDCE71" w14:textId="77777777" w:rsidR="00097B35" w:rsidRPr="00D53610" w:rsidRDefault="00097B35" w:rsidP="00CB7490">
      <w:pPr>
        <w:pStyle w:val="Listenabsatz"/>
        <w:numPr>
          <w:ilvl w:val="0"/>
          <w:numId w:val="13"/>
        </w:numPr>
        <w:spacing w:line="360" w:lineRule="auto"/>
      </w:pPr>
      <w:r w:rsidRPr="00D53610">
        <w:t xml:space="preserve">Brandenburgisches Abfallgesetz (BbgAbfG) </w:t>
      </w:r>
    </w:p>
    <w:p w14:paraId="7BE5936C" w14:textId="77777777" w:rsidR="00097B35" w:rsidRPr="00D53610" w:rsidRDefault="00097B35" w:rsidP="00CB7490">
      <w:pPr>
        <w:pStyle w:val="Listenabsatz"/>
        <w:numPr>
          <w:ilvl w:val="0"/>
          <w:numId w:val="13"/>
        </w:numPr>
        <w:spacing w:line="360" w:lineRule="auto"/>
      </w:pPr>
      <w:r w:rsidRPr="00D53610">
        <w:t xml:space="preserve">Abfallkompost- und Verbrennungsverordnung (AbfKompVbrV) </w:t>
      </w:r>
    </w:p>
    <w:p w14:paraId="3155964A" w14:textId="77777777" w:rsidR="00097B35" w:rsidRPr="00D53610" w:rsidRDefault="00097B35" w:rsidP="00CB7490">
      <w:pPr>
        <w:pStyle w:val="Listenabsatz"/>
        <w:numPr>
          <w:ilvl w:val="0"/>
          <w:numId w:val="13"/>
        </w:numPr>
        <w:spacing w:line="360" w:lineRule="auto"/>
      </w:pPr>
      <w:r w:rsidRPr="00D53610">
        <w:t xml:space="preserve">Sonderabfallentsorgungsverordnung (SabfEV) </w:t>
      </w:r>
    </w:p>
    <w:p w14:paraId="3B7358B2" w14:textId="77777777" w:rsidR="00097B35" w:rsidRPr="00D53610" w:rsidRDefault="00097B35" w:rsidP="00CB7490">
      <w:pPr>
        <w:pStyle w:val="Listenabsatz"/>
        <w:numPr>
          <w:ilvl w:val="0"/>
          <w:numId w:val="13"/>
        </w:numPr>
        <w:spacing w:line="360" w:lineRule="auto"/>
      </w:pPr>
      <w:r w:rsidRPr="00D53610">
        <w:t xml:space="preserve">Abfall- und Bodenzuständigkeitsverordnung (AbfBodZV) </w:t>
      </w:r>
    </w:p>
    <w:p w14:paraId="531E66E6" w14:textId="77777777" w:rsidR="00097B35" w:rsidRPr="00D53610" w:rsidRDefault="00097B35" w:rsidP="00CB7490">
      <w:pPr>
        <w:pStyle w:val="Listenabsatz"/>
        <w:numPr>
          <w:ilvl w:val="0"/>
          <w:numId w:val="13"/>
        </w:numPr>
        <w:spacing w:line="360" w:lineRule="auto"/>
      </w:pPr>
      <w:r w:rsidRPr="00D53610">
        <w:t xml:space="preserve">einzelne Verwaltungsvorschriften </w:t>
      </w:r>
    </w:p>
    <w:p w14:paraId="505E7546" w14:textId="77777777" w:rsidR="00097B35" w:rsidRPr="008D160C" w:rsidRDefault="00097B35" w:rsidP="008D160C">
      <w:pPr>
        <w:pStyle w:val="berschrift2"/>
      </w:pPr>
      <w:bookmarkStart w:id="13" w:name="_Toc495663079"/>
      <w:bookmarkStart w:id="14" w:name="_Toc65615309"/>
      <w:r w:rsidRPr="008D160C">
        <w:t>Kommunale Ebene</w:t>
      </w:r>
      <w:bookmarkEnd w:id="13"/>
      <w:bookmarkEnd w:id="14"/>
      <w:r w:rsidRPr="008D160C">
        <w:t xml:space="preserve"> </w:t>
      </w:r>
    </w:p>
    <w:p w14:paraId="52C5D199" w14:textId="77777777" w:rsidR="00097B35" w:rsidRPr="00D53610" w:rsidRDefault="00097B35" w:rsidP="00CB7490">
      <w:pPr>
        <w:pStyle w:val="Listenabsatz"/>
        <w:numPr>
          <w:ilvl w:val="0"/>
          <w:numId w:val="14"/>
        </w:numPr>
        <w:spacing w:line="360" w:lineRule="auto"/>
      </w:pPr>
      <w:r w:rsidRPr="00D53610">
        <w:t xml:space="preserve">Satzung über die Abfallentsorgung (Abfallentsorgungssatzung) </w:t>
      </w:r>
    </w:p>
    <w:p w14:paraId="0A06CC40" w14:textId="77777777" w:rsidR="00097B35" w:rsidRPr="00D53610" w:rsidRDefault="00097B35" w:rsidP="00CB7490">
      <w:pPr>
        <w:pStyle w:val="Listenabsatz"/>
        <w:numPr>
          <w:ilvl w:val="0"/>
          <w:numId w:val="14"/>
        </w:numPr>
        <w:spacing w:line="360" w:lineRule="auto"/>
      </w:pPr>
      <w:r w:rsidRPr="00D53610">
        <w:t>Satzung über die Erhebung von Gebühren für die Abfallentsorgung (Abfallgebührensatzung)</w:t>
      </w:r>
    </w:p>
    <w:p w14:paraId="41D67BC8" w14:textId="77777777" w:rsidR="00F61B7A" w:rsidRDefault="00097B35" w:rsidP="00CB7490">
      <w:pPr>
        <w:pStyle w:val="Listenabsatz"/>
        <w:numPr>
          <w:ilvl w:val="0"/>
          <w:numId w:val="14"/>
        </w:numPr>
        <w:spacing w:line="360" w:lineRule="auto"/>
      </w:pPr>
      <w:r w:rsidRPr="00D53610">
        <w:t xml:space="preserve">Entgeltordnung für die Behandlung, Verwertung oder Beseitigung von Abfällen </w:t>
      </w:r>
    </w:p>
    <w:p w14:paraId="5C577AE6" w14:textId="77777777" w:rsidR="00E75DC0" w:rsidRDefault="00F61B7A" w:rsidP="00F61B7A">
      <w:pPr>
        <w:spacing w:before="100" w:after="200"/>
        <w:jc w:val="left"/>
      </w:pPr>
      <w:r>
        <w:br w:type="page"/>
      </w:r>
    </w:p>
    <w:p w14:paraId="2312C231" w14:textId="77777777" w:rsidR="00F61B7A" w:rsidRDefault="00F61B7A" w:rsidP="008D160C">
      <w:pPr>
        <w:pStyle w:val="berschrift1"/>
      </w:pPr>
      <w:bookmarkStart w:id="15" w:name="_Toc65615310"/>
      <w:r>
        <w:lastRenderedPageBreak/>
        <w:t>Bestands- und Bedarfsanalyse</w:t>
      </w:r>
      <w:bookmarkEnd w:id="15"/>
      <w:r>
        <w:t xml:space="preserve"> </w:t>
      </w:r>
    </w:p>
    <w:p w14:paraId="21B09636" w14:textId="77777777" w:rsidR="00F61B7A" w:rsidRDefault="00F61B7A" w:rsidP="00F61B7A">
      <w:r>
        <w:t>Ausgangspunkt Ihres Abfall- und Nachhaltigkeitskonzepts ist eine umfassende Analyse der bestehenden Gegebenheiten an Ihrer Schule. Dazu sollten Sie folgende Fragen klären:</w:t>
      </w:r>
    </w:p>
    <w:p w14:paraId="0E7F693E" w14:textId="77777777" w:rsidR="00F61B7A" w:rsidRPr="00F61B7A" w:rsidRDefault="00F61B7A" w:rsidP="00F61B7A">
      <w:pPr>
        <w:rPr>
          <w:b/>
          <w:bCs/>
        </w:rPr>
      </w:pPr>
      <w:r w:rsidRPr="00F61B7A">
        <w:rPr>
          <w:b/>
          <w:bCs/>
        </w:rPr>
        <w:t xml:space="preserve">Wie ist die Entsorgungssituation in unserer Schule? Müllstandplatzbegehung! </w:t>
      </w:r>
    </w:p>
    <w:p w14:paraId="48F517E9" w14:textId="77777777" w:rsidR="00F61B7A" w:rsidRPr="00F61B7A" w:rsidRDefault="00F61B7A" w:rsidP="00F61B7A">
      <w:pPr>
        <w:pStyle w:val="Listenabsatz"/>
        <w:numPr>
          <w:ilvl w:val="0"/>
          <w:numId w:val="14"/>
        </w:numPr>
      </w:pPr>
      <w:r w:rsidRPr="00F61B7A">
        <w:t xml:space="preserve">Welche Mülltonnen mit welchem Volumen werden vorgehalten? </w:t>
      </w:r>
    </w:p>
    <w:p w14:paraId="7DA31BCF" w14:textId="77777777" w:rsidR="00F61B7A" w:rsidRPr="00F61B7A" w:rsidRDefault="00F61B7A" w:rsidP="00F61B7A">
      <w:pPr>
        <w:pStyle w:val="Listenabsatz"/>
        <w:numPr>
          <w:ilvl w:val="0"/>
          <w:numId w:val="14"/>
        </w:numPr>
      </w:pPr>
      <w:r w:rsidRPr="00F61B7A">
        <w:t>Wie viel Müll fällt an (ggf. wie hoch sind die Kosten)?</w:t>
      </w:r>
    </w:p>
    <w:p w14:paraId="756ED00E" w14:textId="77777777" w:rsidR="00F61B7A" w:rsidRPr="00F61B7A" w:rsidRDefault="00F61B7A" w:rsidP="00F61B7A">
      <w:pPr>
        <w:rPr>
          <w:b/>
          <w:bCs/>
        </w:rPr>
      </w:pPr>
      <w:r w:rsidRPr="00F61B7A">
        <w:rPr>
          <w:b/>
          <w:bCs/>
        </w:rPr>
        <w:t>Schulgelände prüfen:</w:t>
      </w:r>
    </w:p>
    <w:p w14:paraId="37308CAB" w14:textId="77777777" w:rsidR="00F61B7A" w:rsidRPr="00F61B7A" w:rsidRDefault="00F61B7A" w:rsidP="00F61B7A">
      <w:pPr>
        <w:pStyle w:val="Listenabsatz"/>
        <w:numPr>
          <w:ilvl w:val="0"/>
          <w:numId w:val="14"/>
        </w:numPr>
      </w:pPr>
      <w:r w:rsidRPr="00F61B7A">
        <w:t xml:space="preserve">Wo gibt es viele/wenige Mülleimer? </w:t>
      </w:r>
    </w:p>
    <w:p w14:paraId="5C913F08" w14:textId="77777777" w:rsidR="00F61B7A" w:rsidRPr="00F61B7A" w:rsidRDefault="00F61B7A" w:rsidP="00F61B7A">
      <w:pPr>
        <w:pStyle w:val="Listenabsatz"/>
        <w:numPr>
          <w:ilvl w:val="0"/>
          <w:numId w:val="14"/>
        </w:numPr>
      </w:pPr>
      <w:r w:rsidRPr="00F61B7A">
        <w:t>Wo ist viel/wenig Müll?</w:t>
      </w:r>
    </w:p>
    <w:p w14:paraId="4B2BF79D" w14:textId="77777777" w:rsidR="00F61B7A" w:rsidRPr="00F61B7A" w:rsidRDefault="00F61B7A" w:rsidP="00F61B7A">
      <w:pPr>
        <w:pStyle w:val="Listenabsatz"/>
        <w:numPr>
          <w:ilvl w:val="0"/>
          <w:numId w:val="14"/>
        </w:numPr>
      </w:pPr>
      <w:r w:rsidRPr="00F61B7A">
        <w:t>Wo</w:t>
      </w:r>
      <w:r>
        <w:t xml:space="preserve"> </w:t>
      </w:r>
      <w:r w:rsidRPr="00F61B7A">
        <w:t>sind</w:t>
      </w:r>
      <w:r>
        <w:t xml:space="preserve"> </w:t>
      </w:r>
      <w:r w:rsidRPr="00F61B7A">
        <w:t>„Müll-Hot-Spots“</w:t>
      </w:r>
      <w:r>
        <w:t xml:space="preserve"> </w:t>
      </w:r>
      <w:r w:rsidRPr="00F61B7A">
        <w:t>(Wo</w:t>
      </w:r>
      <w:r>
        <w:t xml:space="preserve"> </w:t>
      </w:r>
      <w:r w:rsidRPr="00F61B7A">
        <w:t>finde</w:t>
      </w:r>
      <w:r>
        <w:t xml:space="preserve"> </w:t>
      </w:r>
      <w:r w:rsidRPr="00F61B7A">
        <w:t>ich</w:t>
      </w:r>
      <w:r>
        <w:t xml:space="preserve"> </w:t>
      </w:r>
      <w:r w:rsidRPr="00F61B7A">
        <w:t>es</w:t>
      </w:r>
      <w:r>
        <w:t xml:space="preserve"> </w:t>
      </w:r>
      <w:r w:rsidRPr="00F61B7A">
        <w:t>vermüllt/nicht</w:t>
      </w:r>
      <w:r>
        <w:t xml:space="preserve"> </w:t>
      </w:r>
      <w:r w:rsidRPr="00F61B7A">
        <w:t>sauber</w:t>
      </w:r>
      <w:r>
        <w:t xml:space="preserve"> </w:t>
      </w:r>
      <w:r w:rsidRPr="00F61B7A">
        <w:t>genug)?</w:t>
      </w:r>
    </w:p>
    <w:p w14:paraId="70C7167A" w14:textId="77777777" w:rsidR="00F61B7A" w:rsidRPr="00F61B7A" w:rsidRDefault="00F61B7A" w:rsidP="00F61B7A">
      <w:pPr>
        <w:pStyle w:val="Listenabsatz"/>
        <w:numPr>
          <w:ilvl w:val="0"/>
          <w:numId w:val="14"/>
        </w:numPr>
      </w:pPr>
      <w:r w:rsidRPr="00F61B7A">
        <w:t>Wie ist das Verhalten der Schüler?</w:t>
      </w:r>
      <w:r>
        <w:t xml:space="preserve"> </w:t>
      </w:r>
    </w:p>
    <w:p w14:paraId="20B63B5C" w14:textId="77777777" w:rsidR="00F61B7A" w:rsidRPr="00F61B7A" w:rsidRDefault="00F61B7A" w:rsidP="00F61B7A">
      <w:pPr>
        <w:pStyle w:val="Listenabsatz"/>
        <w:numPr>
          <w:ilvl w:val="0"/>
          <w:numId w:val="14"/>
        </w:numPr>
      </w:pPr>
      <w:r w:rsidRPr="00F61B7A">
        <w:t xml:space="preserve">Wie ist das Verhalten der LehrerInnen? </w:t>
      </w:r>
    </w:p>
    <w:p w14:paraId="0A1007C6" w14:textId="77777777" w:rsidR="00F61B7A" w:rsidRPr="00F61B7A" w:rsidRDefault="00F61B7A" w:rsidP="00F61B7A">
      <w:pPr>
        <w:pStyle w:val="Listenabsatz"/>
        <w:numPr>
          <w:ilvl w:val="0"/>
          <w:numId w:val="14"/>
        </w:numPr>
      </w:pPr>
      <w:r w:rsidRPr="00F61B7A">
        <w:t xml:space="preserve">Wie ist das Verhalten der Eltern? </w:t>
      </w:r>
    </w:p>
    <w:p w14:paraId="2406F81F" w14:textId="77777777" w:rsidR="00F61B7A" w:rsidRPr="00F61B7A" w:rsidRDefault="00F61B7A" w:rsidP="00F61B7A">
      <w:pPr>
        <w:pStyle w:val="Listenabsatz"/>
        <w:numPr>
          <w:ilvl w:val="0"/>
          <w:numId w:val="14"/>
        </w:numPr>
      </w:pPr>
      <w:r w:rsidRPr="00F61B7A">
        <w:t>Wie entsorgen die Reinigungskräfte? (Vertragsgrundlage prüfen)</w:t>
      </w:r>
    </w:p>
    <w:p w14:paraId="3A6971CA" w14:textId="77777777" w:rsidR="00F61B7A" w:rsidRPr="00F61B7A" w:rsidRDefault="00F61B7A" w:rsidP="00F61B7A">
      <w:pPr>
        <w:rPr>
          <w:b/>
          <w:bCs/>
        </w:rPr>
      </w:pPr>
      <w:r w:rsidRPr="00F61B7A">
        <w:rPr>
          <w:b/>
          <w:bCs/>
        </w:rPr>
        <w:t>Persönliche Reflexion:</w:t>
      </w:r>
    </w:p>
    <w:p w14:paraId="7A3F1285" w14:textId="77777777" w:rsidR="00F61B7A" w:rsidRPr="00F61B7A" w:rsidRDefault="00F61B7A" w:rsidP="00F61B7A">
      <w:pPr>
        <w:pStyle w:val="Listenabsatz"/>
        <w:numPr>
          <w:ilvl w:val="0"/>
          <w:numId w:val="14"/>
        </w:numPr>
      </w:pPr>
      <w:r w:rsidRPr="00F61B7A">
        <w:t>Wie ist mein eigenes Verhalten?</w:t>
      </w:r>
    </w:p>
    <w:p w14:paraId="60B664BC" w14:textId="77777777" w:rsidR="00F61B7A" w:rsidRPr="00F61B7A" w:rsidRDefault="00F61B7A" w:rsidP="00F61B7A">
      <w:pPr>
        <w:pStyle w:val="Listenabsatz"/>
        <w:numPr>
          <w:ilvl w:val="0"/>
          <w:numId w:val="14"/>
        </w:numPr>
      </w:pPr>
      <w:r w:rsidRPr="00F61B7A">
        <w:t>Wie finde ich die momentane Entsorgungssituation an der Schule?</w:t>
      </w:r>
    </w:p>
    <w:p w14:paraId="50437A34" w14:textId="77777777" w:rsidR="00F61B7A" w:rsidRPr="00F61B7A" w:rsidRDefault="00F61B7A" w:rsidP="00F61B7A">
      <w:pPr>
        <w:rPr>
          <w:b/>
          <w:bCs/>
        </w:rPr>
      </w:pPr>
      <w:r w:rsidRPr="00F61B7A">
        <w:rPr>
          <w:b/>
          <w:bCs/>
        </w:rPr>
        <w:t>Motivation der Beteiligten:</w:t>
      </w:r>
    </w:p>
    <w:p w14:paraId="47B40B09" w14:textId="77777777" w:rsidR="00F61B7A" w:rsidRDefault="00F61B7A" w:rsidP="00F61B7A">
      <w:pPr>
        <w:pStyle w:val="Listenabsatz"/>
        <w:numPr>
          <w:ilvl w:val="0"/>
          <w:numId w:val="39"/>
        </w:numPr>
      </w:pPr>
      <w:r w:rsidRPr="00F61B7A">
        <w:t xml:space="preserve">Gibt es ein Interesse für Veränderung von Seiten der SchülerInnen? </w:t>
      </w:r>
    </w:p>
    <w:p w14:paraId="6118328E" w14:textId="77777777" w:rsidR="00F61B7A" w:rsidRPr="00F61B7A" w:rsidRDefault="00F61B7A" w:rsidP="00F61B7A">
      <w:pPr>
        <w:pStyle w:val="Listenabsatz"/>
        <w:numPr>
          <w:ilvl w:val="0"/>
          <w:numId w:val="39"/>
        </w:numPr>
      </w:pPr>
      <w:r w:rsidRPr="00F61B7A">
        <w:t xml:space="preserve">Gibt es ein Interesse für Veränderung von Seiten der LehrerInnen? </w:t>
      </w:r>
    </w:p>
    <w:p w14:paraId="78586D11" w14:textId="77777777" w:rsidR="00F61B7A" w:rsidRPr="00F61B7A" w:rsidRDefault="00F61B7A" w:rsidP="00F61B7A">
      <w:pPr>
        <w:pStyle w:val="Listenabsatz"/>
        <w:numPr>
          <w:ilvl w:val="0"/>
          <w:numId w:val="39"/>
        </w:numPr>
      </w:pPr>
      <w:r w:rsidRPr="00F61B7A">
        <w:t xml:space="preserve">Gibt es ein Interesse für Veränderung von Seiten der Eltern? </w:t>
      </w:r>
    </w:p>
    <w:p w14:paraId="735D0C33" w14:textId="77777777" w:rsidR="00F61B7A" w:rsidRDefault="00F61B7A" w:rsidP="00F61B7A">
      <w:pPr>
        <w:pStyle w:val="Listenabsatz"/>
        <w:numPr>
          <w:ilvl w:val="0"/>
          <w:numId w:val="39"/>
        </w:numPr>
      </w:pPr>
      <w:r w:rsidRPr="00F61B7A">
        <w:t>Ist Mithilfe-Potenzial an der Schule vorhanden?</w:t>
      </w:r>
    </w:p>
    <w:p w14:paraId="53A9F770" w14:textId="77777777" w:rsidR="00F61B7A" w:rsidRDefault="00F61B7A">
      <w:pPr>
        <w:spacing w:before="100" w:after="200"/>
        <w:jc w:val="left"/>
      </w:pPr>
      <w:r>
        <w:br w:type="page"/>
      </w:r>
    </w:p>
    <w:p w14:paraId="3A8667B8" w14:textId="77777777" w:rsidR="00F61B7A" w:rsidRPr="00F61B7A" w:rsidRDefault="00F61B7A" w:rsidP="00F61B7A">
      <w:r>
        <w:lastRenderedPageBreak/>
        <w:t>Aus den gewonnenen Erkenntnissen fertigen Sie eine Übersicht, zur späteren Besprechung mit den am Konzept beteiligten Personen, an.</w:t>
      </w:r>
    </w:p>
    <w:tbl>
      <w:tblPr>
        <w:tblStyle w:val="Tabellenraster"/>
        <w:tblW w:w="5000" w:type="pct"/>
        <w:tblLook w:val="04A0" w:firstRow="1" w:lastRow="0" w:firstColumn="1" w:lastColumn="0" w:noHBand="0" w:noVBand="1"/>
      </w:tblPr>
      <w:tblGrid>
        <w:gridCol w:w="1573"/>
        <w:gridCol w:w="4452"/>
        <w:gridCol w:w="4431"/>
      </w:tblGrid>
      <w:tr w:rsidR="00F61B7A" w14:paraId="197A6519" w14:textId="77777777" w:rsidTr="00F61B7A">
        <w:tc>
          <w:tcPr>
            <w:tcW w:w="7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45C420" w14:textId="77777777" w:rsidR="00F61B7A" w:rsidRPr="00F61B7A" w:rsidRDefault="00F61B7A" w:rsidP="00F61B7A">
            <w:pPr>
              <w:rPr>
                <w:b/>
                <w:bCs/>
                <w:lang w:eastAsia="en-US"/>
              </w:rPr>
            </w:pPr>
          </w:p>
        </w:tc>
        <w:tc>
          <w:tcPr>
            <w:tcW w:w="21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81E7FF" w14:textId="77777777" w:rsidR="00F61B7A" w:rsidRPr="00F61B7A" w:rsidRDefault="00F61B7A" w:rsidP="00F61B7A">
            <w:pPr>
              <w:rPr>
                <w:b/>
                <w:bCs/>
                <w:lang w:eastAsia="en-US"/>
              </w:rPr>
            </w:pPr>
            <w:r w:rsidRPr="00F61B7A">
              <w:rPr>
                <w:b/>
                <w:bCs/>
                <w:lang w:eastAsia="en-US"/>
              </w:rPr>
              <w:t>Abfallvermeidung</w:t>
            </w:r>
          </w:p>
        </w:tc>
        <w:tc>
          <w:tcPr>
            <w:tcW w:w="211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AE22D1" w14:textId="77777777" w:rsidR="00F61B7A" w:rsidRPr="00F61B7A" w:rsidRDefault="00F61B7A" w:rsidP="00F61B7A">
            <w:pPr>
              <w:rPr>
                <w:b/>
                <w:bCs/>
                <w:lang w:eastAsia="en-US"/>
              </w:rPr>
            </w:pPr>
            <w:r w:rsidRPr="00F61B7A">
              <w:rPr>
                <w:b/>
                <w:bCs/>
                <w:lang w:eastAsia="en-US"/>
              </w:rPr>
              <w:t>Abfalltrennung</w:t>
            </w:r>
          </w:p>
        </w:tc>
      </w:tr>
      <w:tr w:rsidR="00F61B7A" w14:paraId="0EADF65B" w14:textId="77777777" w:rsidTr="00F61B7A">
        <w:trPr>
          <w:cantSplit/>
          <w:trHeight w:val="1134"/>
        </w:trPr>
        <w:tc>
          <w:tcPr>
            <w:tcW w:w="7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hideMark/>
          </w:tcPr>
          <w:p w14:paraId="07853A44" w14:textId="77777777" w:rsidR="00F61B7A" w:rsidRPr="00F61B7A" w:rsidRDefault="00F61B7A">
            <w:pPr>
              <w:ind w:left="113" w:right="113"/>
              <w:rPr>
                <w:b/>
                <w:bCs/>
                <w:lang w:eastAsia="en-US"/>
              </w:rPr>
            </w:pPr>
            <w:r w:rsidRPr="00F61B7A">
              <w:rPr>
                <w:b/>
                <w:bCs/>
                <w:lang w:eastAsia="en-US"/>
              </w:rPr>
              <w:t>Ist-Zustand</w:t>
            </w:r>
          </w:p>
        </w:tc>
        <w:tc>
          <w:tcPr>
            <w:tcW w:w="2129" w:type="pct"/>
            <w:tcBorders>
              <w:top w:val="single" w:sz="4" w:space="0" w:color="auto"/>
              <w:left w:val="single" w:sz="4" w:space="0" w:color="auto"/>
              <w:bottom w:val="single" w:sz="4" w:space="0" w:color="auto"/>
              <w:right w:val="single" w:sz="4" w:space="0" w:color="auto"/>
            </w:tcBorders>
          </w:tcPr>
          <w:p w14:paraId="1D18EF70" w14:textId="77777777" w:rsidR="00F61B7A" w:rsidRDefault="00F61B7A">
            <w:pPr>
              <w:rPr>
                <w:lang w:eastAsia="en-US"/>
              </w:rPr>
            </w:pPr>
          </w:p>
          <w:p w14:paraId="60A66005" w14:textId="77777777" w:rsidR="00F61B7A" w:rsidRDefault="00F61B7A">
            <w:pPr>
              <w:rPr>
                <w:lang w:eastAsia="en-US"/>
              </w:rPr>
            </w:pPr>
          </w:p>
          <w:p w14:paraId="69BE92D4" w14:textId="77777777" w:rsidR="00F61B7A" w:rsidRDefault="00F61B7A">
            <w:pPr>
              <w:rPr>
                <w:lang w:eastAsia="en-US"/>
              </w:rPr>
            </w:pPr>
          </w:p>
          <w:p w14:paraId="4F13C840" w14:textId="77777777" w:rsidR="00F61B7A" w:rsidRDefault="00F61B7A">
            <w:pPr>
              <w:rPr>
                <w:lang w:eastAsia="en-US"/>
              </w:rPr>
            </w:pPr>
          </w:p>
          <w:p w14:paraId="44F6150B" w14:textId="77777777" w:rsidR="00F61B7A" w:rsidRDefault="00F61B7A">
            <w:pPr>
              <w:rPr>
                <w:lang w:eastAsia="en-US"/>
              </w:rPr>
            </w:pPr>
          </w:p>
          <w:p w14:paraId="2F922003" w14:textId="77777777" w:rsidR="00F61B7A" w:rsidRDefault="00F61B7A">
            <w:pPr>
              <w:rPr>
                <w:lang w:eastAsia="en-US"/>
              </w:rPr>
            </w:pPr>
          </w:p>
          <w:p w14:paraId="13E2E4D7" w14:textId="77777777" w:rsidR="00F61B7A" w:rsidRDefault="00F61B7A">
            <w:pPr>
              <w:rPr>
                <w:lang w:eastAsia="en-US"/>
              </w:rPr>
            </w:pPr>
          </w:p>
          <w:p w14:paraId="0271C61B" w14:textId="77777777" w:rsidR="00F61B7A" w:rsidRDefault="00F61B7A">
            <w:pPr>
              <w:rPr>
                <w:lang w:eastAsia="en-US"/>
              </w:rPr>
            </w:pPr>
          </w:p>
        </w:tc>
        <w:tc>
          <w:tcPr>
            <w:tcW w:w="2119" w:type="pct"/>
            <w:tcBorders>
              <w:top w:val="single" w:sz="4" w:space="0" w:color="auto"/>
              <w:left w:val="single" w:sz="4" w:space="0" w:color="auto"/>
              <w:bottom w:val="single" w:sz="4" w:space="0" w:color="auto"/>
              <w:right w:val="single" w:sz="4" w:space="0" w:color="auto"/>
            </w:tcBorders>
          </w:tcPr>
          <w:p w14:paraId="61C99D8C" w14:textId="77777777" w:rsidR="00F61B7A" w:rsidRDefault="00F61B7A">
            <w:pPr>
              <w:rPr>
                <w:lang w:eastAsia="en-US"/>
              </w:rPr>
            </w:pPr>
          </w:p>
        </w:tc>
      </w:tr>
      <w:tr w:rsidR="00F61B7A" w14:paraId="487AECBA" w14:textId="77777777" w:rsidTr="00F61B7A">
        <w:trPr>
          <w:cantSplit/>
          <w:trHeight w:val="1134"/>
        </w:trPr>
        <w:tc>
          <w:tcPr>
            <w:tcW w:w="7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hideMark/>
          </w:tcPr>
          <w:p w14:paraId="42D0BA27" w14:textId="77777777" w:rsidR="00F61B7A" w:rsidRPr="00F61B7A" w:rsidRDefault="00F61B7A">
            <w:pPr>
              <w:ind w:left="113" w:right="113"/>
              <w:rPr>
                <w:b/>
                <w:bCs/>
                <w:lang w:eastAsia="en-US"/>
              </w:rPr>
            </w:pPr>
            <w:r w:rsidRPr="00F61B7A">
              <w:rPr>
                <w:b/>
                <w:bCs/>
                <w:lang w:eastAsia="en-US"/>
              </w:rPr>
              <w:t>Soll-Zustand</w:t>
            </w:r>
          </w:p>
        </w:tc>
        <w:tc>
          <w:tcPr>
            <w:tcW w:w="2129" w:type="pct"/>
            <w:tcBorders>
              <w:top w:val="single" w:sz="4" w:space="0" w:color="auto"/>
              <w:left w:val="single" w:sz="4" w:space="0" w:color="auto"/>
              <w:bottom w:val="single" w:sz="4" w:space="0" w:color="auto"/>
              <w:right w:val="single" w:sz="4" w:space="0" w:color="auto"/>
            </w:tcBorders>
          </w:tcPr>
          <w:p w14:paraId="5C8253BE" w14:textId="77777777" w:rsidR="00F61B7A" w:rsidRDefault="00F61B7A">
            <w:pPr>
              <w:rPr>
                <w:lang w:eastAsia="en-US"/>
              </w:rPr>
            </w:pPr>
          </w:p>
          <w:p w14:paraId="0ED3773E" w14:textId="77777777" w:rsidR="00F61B7A" w:rsidRDefault="00F61B7A">
            <w:pPr>
              <w:rPr>
                <w:lang w:eastAsia="en-US"/>
              </w:rPr>
            </w:pPr>
          </w:p>
          <w:p w14:paraId="6192497B" w14:textId="77777777" w:rsidR="00F61B7A" w:rsidRDefault="00F61B7A">
            <w:pPr>
              <w:rPr>
                <w:lang w:eastAsia="en-US"/>
              </w:rPr>
            </w:pPr>
          </w:p>
          <w:p w14:paraId="4419EA38" w14:textId="77777777" w:rsidR="00F61B7A" w:rsidRDefault="00F61B7A">
            <w:pPr>
              <w:rPr>
                <w:lang w:eastAsia="en-US"/>
              </w:rPr>
            </w:pPr>
          </w:p>
          <w:p w14:paraId="313B4DD2" w14:textId="77777777" w:rsidR="00F61B7A" w:rsidRDefault="00F61B7A">
            <w:pPr>
              <w:rPr>
                <w:lang w:eastAsia="en-US"/>
              </w:rPr>
            </w:pPr>
          </w:p>
          <w:p w14:paraId="4B254535" w14:textId="77777777" w:rsidR="00F61B7A" w:rsidRDefault="00F61B7A">
            <w:pPr>
              <w:rPr>
                <w:lang w:eastAsia="en-US"/>
              </w:rPr>
            </w:pPr>
          </w:p>
          <w:p w14:paraId="6FDCECE0" w14:textId="77777777" w:rsidR="00F61B7A" w:rsidRDefault="00F61B7A">
            <w:pPr>
              <w:rPr>
                <w:lang w:eastAsia="en-US"/>
              </w:rPr>
            </w:pPr>
          </w:p>
          <w:p w14:paraId="0978396D" w14:textId="77777777" w:rsidR="00F61B7A" w:rsidRDefault="00F61B7A">
            <w:pPr>
              <w:rPr>
                <w:lang w:eastAsia="en-US"/>
              </w:rPr>
            </w:pPr>
          </w:p>
          <w:p w14:paraId="643FBB60" w14:textId="77777777" w:rsidR="00F61B7A" w:rsidRDefault="00F61B7A">
            <w:pPr>
              <w:rPr>
                <w:lang w:eastAsia="en-US"/>
              </w:rPr>
            </w:pPr>
          </w:p>
        </w:tc>
        <w:tc>
          <w:tcPr>
            <w:tcW w:w="2119" w:type="pct"/>
            <w:tcBorders>
              <w:top w:val="single" w:sz="4" w:space="0" w:color="auto"/>
              <w:left w:val="single" w:sz="4" w:space="0" w:color="auto"/>
              <w:bottom w:val="single" w:sz="4" w:space="0" w:color="auto"/>
              <w:right w:val="single" w:sz="4" w:space="0" w:color="auto"/>
            </w:tcBorders>
          </w:tcPr>
          <w:p w14:paraId="7C04353A" w14:textId="77777777" w:rsidR="00F61B7A" w:rsidRDefault="00F61B7A">
            <w:pPr>
              <w:rPr>
                <w:lang w:eastAsia="en-US"/>
              </w:rPr>
            </w:pPr>
          </w:p>
        </w:tc>
      </w:tr>
      <w:tr w:rsidR="00F61B7A" w14:paraId="5FD5F6C1" w14:textId="77777777" w:rsidTr="00F61B7A">
        <w:trPr>
          <w:cantSplit/>
          <w:trHeight w:val="1134"/>
        </w:trPr>
        <w:tc>
          <w:tcPr>
            <w:tcW w:w="7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hideMark/>
          </w:tcPr>
          <w:p w14:paraId="2ED882BF" w14:textId="77777777" w:rsidR="00F61B7A" w:rsidRPr="00F61B7A" w:rsidRDefault="00F61B7A">
            <w:pPr>
              <w:ind w:left="113" w:right="113"/>
              <w:rPr>
                <w:b/>
                <w:bCs/>
                <w:lang w:eastAsia="en-US"/>
              </w:rPr>
            </w:pPr>
            <w:r w:rsidRPr="00F61B7A">
              <w:rPr>
                <w:b/>
                <w:bCs/>
                <w:lang w:eastAsia="en-US"/>
              </w:rPr>
              <w:t>Wunsch-Maßnahmen</w:t>
            </w:r>
          </w:p>
        </w:tc>
        <w:tc>
          <w:tcPr>
            <w:tcW w:w="2129" w:type="pct"/>
            <w:tcBorders>
              <w:top w:val="single" w:sz="4" w:space="0" w:color="auto"/>
              <w:left w:val="single" w:sz="4" w:space="0" w:color="auto"/>
              <w:bottom w:val="single" w:sz="4" w:space="0" w:color="auto"/>
              <w:right w:val="single" w:sz="4" w:space="0" w:color="auto"/>
            </w:tcBorders>
          </w:tcPr>
          <w:p w14:paraId="431CB7CC" w14:textId="77777777" w:rsidR="00F61B7A" w:rsidRDefault="00F61B7A">
            <w:pPr>
              <w:rPr>
                <w:lang w:eastAsia="en-US"/>
              </w:rPr>
            </w:pPr>
          </w:p>
          <w:p w14:paraId="3FC3E1DB" w14:textId="77777777" w:rsidR="00F61B7A" w:rsidRDefault="00F61B7A">
            <w:pPr>
              <w:rPr>
                <w:lang w:eastAsia="en-US"/>
              </w:rPr>
            </w:pPr>
          </w:p>
          <w:p w14:paraId="58BC52BE" w14:textId="77777777" w:rsidR="00F61B7A" w:rsidRDefault="00F61B7A">
            <w:pPr>
              <w:rPr>
                <w:lang w:eastAsia="en-US"/>
              </w:rPr>
            </w:pPr>
          </w:p>
          <w:p w14:paraId="4BBF281A" w14:textId="77777777" w:rsidR="00F61B7A" w:rsidRDefault="00F61B7A">
            <w:pPr>
              <w:rPr>
                <w:lang w:eastAsia="en-US"/>
              </w:rPr>
            </w:pPr>
          </w:p>
          <w:p w14:paraId="7F72488E" w14:textId="77777777" w:rsidR="00F61B7A" w:rsidRDefault="00F61B7A">
            <w:pPr>
              <w:rPr>
                <w:lang w:eastAsia="en-US"/>
              </w:rPr>
            </w:pPr>
          </w:p>
          <w:p w14:paraId="5E566AFE" w14:textId="77777777" w:rsidR="00F61B7A" w:rsidRDefault="00F61B7A">
            <w:pPr>
              <w:rPr>
                <w:lang w:eastAsia="en-US"/>
              </w:rPr>
            </w:pPr>
          </w:p>
          <w:p w14:paraId="34537268" w14:textId="77777777" w:rsidR="00F61B7A" w:rsidRDefault="00F61B7A">
            <w:pPr>
              <w:rPr>
                <w:lang w:eastAsia="en-US"/>
              </w:rPr>
            </w:pPr>
          </w:p>
          <w:p w14:paraId="0058DB59" w14:textId="77777777" w:rsidR="00F61B7A" w:rsidRDefault="00F61B7A">
            <w:pPr>
              <w:rPr>
                <w:lang w:eastAsia="en-US"/>
              </w:rPr>
            </w:pPr>
          </w:p>
          <w:p w14:paraId="6BE39775" w14:textId="77777777" w:rsidR="00F61B7A" w:rsidRDefault="00F61B7A">
            <w:pPr>
              <w:rPr>
                <w:lang w:eastAsia="en-US"/>
              </w:rPr>
            </w:pPr>
          </w:p>
        </w:tc>
        <w:tc>
          <w:tcPr>
            <w:tcW w:w="2119" w:type="pct"/>
            <w:tcBorders>
              <w:top w:val="single" w:sz="4" w:space="0" w:color="auto"/>
              <w:left w:val="single" w:sz="4" w:space="0" w:color="auto"/>
              <w:bottom w:val="single" w:sz="4" w:space="0" w:color="auto"/>
              <w:right w:val="single" w:sz="4" w:space="0" w:color="auto"/>
            </w:tcBorders>
          </w:tcPr>
          <w:p w14:paraId="15365134" w14:textId="77777777" w:rsidR="00F61B7A" w:rsidRDefault="00F61B7A">
            <w:pPr>
              <w:rPr>
                <w:lang w:eastAsia="en-US"/>
              </w:rPr>
            </w:pPr>
          </w:p>
        </w:tc>
      </w:tr>
    </w:tbl>
    <w:p w14:paraId="2E68332A" w14:textId="77777777" w:rsidR="00F61B7A" w:rsidRDefault="00F61B7A" w:rsidP="00F61B7A"/>
    <w:p w14:paraId="6E7F9F0F" w14:textId="77777777" w:rsidR="00F61B7A" w:rsidRDefault="00F61B7A">
      <w:pPr>
        <w:spacing w:before="100" w:after="200"/>
        <w:jc w:val="left"/>
      </w:pPr>
      <w:r>
        <w:br w:type="page"/>
      </w:r>
    </w:p>
    <w:p w14:paraId="3105E342" w14:textId="77777777" w:rsidR="008D160C" w:rsidRPr="008D160C" w:rsidRDefault="008D160C" w:rsidP="008D160C">
      <w:pPr>
        <w:pStyle w:val="berschrift1"/>
      </w:pPr>
      <w:bookmarkStart w:id="16" w:name="_Toc65615311"/>
      <w:r w:rsidRPr="008D160C">
        <w:lastRenderedPageBreak/>
        <w:t>Vermeidung von Abfällen</w:t>
      </w:r>
      <w:bookmarkEnd w:id="16"/>
    </w:p>
    <w:p w14:paraId="49EC2887" w14:textId="77777777" w:rsidR="00097B35" w:rsidRPr="008D160C" w:rsidRDefault="00097B35" w:rsidP="008D160C">
      <w:r w:rsidRPr="008D160C">
        <w:t>Möglichkeiten der Abfallvermeidung an Schulen bestehen vor allem bei der Pausenversorgung bzw. bei der Beschaffung von Verbrauchsgegenständen und Verbrauchsmaterial.</w:t>
      </w:r>
    </w:p>
    <w:p w14:paraId="03DB9CD0" w14:textId="77777777" w:rsidR="00097B35" w:rsidRPr="008D160C" w:rsidRDefault="00097B35" w:rsidP="008D160C">
      <w:pPr>
        <w:pStyle w:val="berschrift2"/>
      </w:pPr>
      <w:bookmarkStart w:id="17" w:name="_Toc495663081"/>
      <w:bookmarkStart w:id="18" w:name="_Toc65615312"/>
      <w:r w:rsidRPr="008D160C">
        <w:t>Mögliche Checkliste zur Vermeidung</w:t>
      </w:r>
      <w:bookmarkEnd w:id="17"/>
      <w:bookmarkEnd w:id="18"/>
    </w:p>
    <w:p w14:paraId="1B1B7BE8" w14:textId="77777777" w:rsidR="00097B35" w:rsidRPr="008D160C" w:rsidRDefault="00097B35" w:rsidP="008D160C">
      <w:pPr>
        <w:pStyle w:val="berschrift3"/>
      </w:pPr>
      <w:bookmarkStart w:id="19" w:name="_Toc495663082"/>
      <w:bookmarkStart w:id="20" w:name="_Toc65615313"/>
      <w:r w:rsidRPr="008D160C">
        <w:t>Pausenbereich</w:t>
      </w:r>
      <w:bookmarkEnd w:id="19"/>
      <w:bookmarkEnd w:id="20"/>
    </w:p>
    <w:p w14:paraId="086D2A6F" w14:textId="77777777" w:rsidR="00097B35" w:rsidRDefault="00097B35" w:rsidP="007349A1">
      <w:pPr>
        <w:pStyle w:val="Listenabsatz"/>
        <w:numPr>
          <w:ilvl w:val="0"/>
          <w:numId w:val="44"/>
        </w:numPr>
      </w:pPr>
      <w:r>
        <w:t>Pfandsystem bei Getränken (auch Milch)</w:t>
      </w:r>
    </w:p>
    <w:p w14:paraId="5F018BCF" w14:textId="77777777" w:rsidR="00097B35" w:rsidRDefault="00097B35" w:rsidP="007349A1">
      <w:pPr>
        <w:pStyle w:val="Listenabsatz"/>
        <w:numPr>
          <w:ilvl w:val="0"/>
          <w:numId w:val="44"/>
        </w:numPr>
      </w:pPr>
      <w:r>
        <w:t>keine oder nur wenig verpackte Produkte zum Pausenverzehr</w:t>
      </w:r>
    </w:p>
    <w:p w14:paraId="595D79D6" w14:textId="77777777" w:rsidR="00097B35" w:rsidRPr="008D160C" w:rsidRDefault="00097B35" w:rsidP="008D160C">
      <w:pPr>
        <w:pStyle w:val="berschrift3"/>
      </w:pPr>
      <w:bookmarkStart w:id="21" w:name="_Toc495663083"/>
      <w:bookmarkStart w:id="22" w:name="_Toc65615314"/>
      <w:r w:rsidRPr="008D160C">
        <w:t>Sekretariat</w:t>
      </w:r>
      <w:bookmarkEnd w:id="21"/>
      <w:bookmarkEnd w:id="22"/>
    </w:p>
    <w:p w14:paraId="7217E752" w14:textId="77777777" w:rsidR="00097B35" w:rsidRDefault="00097B35" w:rsidP="007349A1">
      <w:pPr>
        <w:pStyle w:val="Listenabsatz"/>
        <w:numPr>
          <w:ilvl w:val="0"/>
          <w:numId w:val="43"/>
        </w:numPr>
      </w:pPr>
      <w:r>
        <w:t>Beschaffung von wiederbefüllbaren Folienstiften</w:t>
      </w:r>
    </w:p>
    <w:p w14:paraId="1A123A2A" w14:textId="77777777" w:rsidR="00097B35" w:rsidRDefault="008D160C" w:rsidP="007349A1">
      <w:pPr>
        <w:pStyle w:val="Listenabsatz"/>
        <w:numPr>
          <w:ilvl w:val="0"/>
          <w:numId w:val="43"/>
        </w:numPr>
      </w:pPr>
      <w:r>
        <w:t>d</w:t>
      </w:r>
      <w:r w:rsidR="00097B35">
        <w:t>oppelseitig kopieren</w:t>
      </w:r>
    </w:p>
    <w:p w14:paraId="484E1D06" w14:textId="77777777" w:rsidR="00097B35" w:rsidRDefault="00097B35" w:rsidP="007349A1">
      <w:pPr>
        <w:pStyle w:val="Listenabsatz"/>
        <w:numPr>
          <w:ilvl w:val="0"/>
          <w:numId w:val="43"/>
        </w:numPr>
      </w:pPr>
      <w:r>
        <w:t>Fehlkopien als Schmierpapier verwenden</w:t>
      </w:r>
    </w:p>
    <w:p w14:paraId="77BC38C2" w14:textId="77777777" w:rsidR="00097B35" w:rsidRDefault="00097B35" w:rsidP="007349A1">
      <w:pPr>
        <w:pStyle w:val="Listenabsatz"/>
        <w:numPr>
          <w:ilvl w:val="0"/>
          <w:numId w:val="43"/>
        </w:numPr>
      </w:pPr>
      <w:r>
        <w:t>Briefumschläge und Briefpapier aus Recyclingmaterial verwenden</w:t>
      </w:r>
    </w:p>
    <w:p w14:paraId="0ADA528E" w14:textId="77777777" w:rsidR="00E42621" w:rsidRDefault="00097B35" w:rsidP="007349A1">
      <w:pPr>
        <w:pStyle w:val="Listenabsatz"/>
        <w:numPr>
          <w:ilvl w:val="0"/>
          <w:numId w:val="43"/>
        </w:numPr>
      </w:pPr>
      <w:r>
        <w:t>Vermeid</w:t>
      </w:r>
      <w:r w:rsidR="00E42621">
        <w:t>ung von</w:t>
      </w:r>
      <w:r>
        <w:t xml:space="preserve"> sie Kunststoffartikel</w:t>
      </w:r>
      <w:r w:rsidR="00E42621">
        <w:t>n</w:t>
      </w:r>
    </w:p>
    <w:p w14:paraId="749DD099" w14:textId="77777777" w:rsidR="00097B35" w:rsidRDefault="00E42621" w:rsidP="007349A1">
      <w:pPr>
        <w:pStyle w:val="Listenabsatz"/>
        <w:numPr>
          <w:ilvl w:val="0"/>
          <w:numId w:val="43"/>
        </w:numPr>
      </w:pPr>
      <w:r>
        <w:t>b</w:t>
      </w:r>
      <w:r w:rsidR="00097B35">
        <w:t xml:space="preserve">evorzugen </w:t>
      </w:r>
      <w:r w:rsidR="008D160C">
        <w:t>von</w:t>
      </w:r>
      <w:r w:rsidR="00097B35">
        <w:t xml:space="preserve"> wieder aufladbare</w:t>
      </w:r>
      <w:r w:rsidR="008D160C">
        <w:t>n</w:t>
      </w:r>
      <w:r w:rsidR="00097B35">
        <w:t xml:space="preserve"> Batterien</w:t>
      </w:r>
    </w:p>
    <w:p w14:paraId="65587491" w14:textId="77777777" w:rsidR="00097B35" w:rsidRPr="008D160C" w:rsidRDefault="00097B35" w:rsidP="008D160C">
      <w:pPr>
        <w:pStyle w:val="berschrift3"/>
      </w:pPr>
      <w:bookmarkStart w:id="23" w:name="_Toc495663084"/>
      <w:bookmarkStart w:id="24" w:name="_Toc65615315"/>
      <w:r w:rsidRPr="008D160C">
        <w:t>Schülerinnen und Schüler</w:t>
      </w:r>
      <w:bookmarkEnd w:id="23"/>
      <w:bookmarkEnd w:id="24"/>
    </w:p>
    <w:p w14:paraId="0D7CC99A" w14:textId="77777777" w:rsidR="00097B35" w:rsidRDefault="00E42621" w:rsidP="007349A1">
      <w:pPr>
        <w:pStyle w:val="Listenabsatz"/>
        <w:numPr>
          <w:ilvl w:val="0"/>
          <w:numId w:val="41"/>
        </w:numPr>
      </w:pPr>
      <w:r>
        <w:t>n</w:t>
      </w:r>
      <w:r w:rsidR="00097B35">
        <w:t>achfüllbare</w:t>
      </w:r>
      <w:r>
        <w:t>s</w:t>
      </w:r>
      <w:r w:rsidR="00097B35">
        <w:t xml:space="preserve"> </w:t>
      </w:r>
      <w:r>
        <w:t>Schreibutensil</w:t>
      </w:r>
      <w:r w:rsidR="00097B35">
        <w:t xml:space="preserve"> verwenden</w:t>
      </w:r>
    </w:p>
    <w:p w14:paraId="074ED424" w14:textId="77777777" w:rsidR="00097B35" w:rsidRDefault="00097B35" w:rsidP="007349A1">
      <w:pPr>
        <w:pStyle w:val="Listenabsatz"/>
        <w:numPr>
          <w:ilvl w:val="0"/>
          <w:numId w:val="41"/>
        </w:numPr>
      </w:pPr>
      <w:r>
        <w:t>Kleber auf Wasserbasis verwenden</w:t>
      </w:r>
    </w:p>
    <w:p w14:paraId="762D2F95" w14:textId="77777777" w:rsidR="00097B35" w:rsidRDefault="00E42621" w:rsidP="007349A1">
      <w:pPr>
        <w:pStyle w:val="Listenabsatz"/>
        <w:numPr>
          <w:ilvl w:val="0"/>
          <w:numId w:val="41"/>
        </w:numPr>
      </w:pPr>
      <w:r>
        <w:t>a</w:t>
      </w:r>
      <w:r w:rsidR="00097B35">
        <w:t>uf Filzstifte verzichten</w:t>
      </w:r>
    </w:p>
    <w:p w14:paraId="3E876469" w14:textId="77777777" w:rsidR="00097B35" w:rsidRDefault="00E42621" w:rsidP="007349A1">
      <w:pPr>
        <w:pStyle w:val="Listenabsatz"/>
        <w:numPr>
          <w:ilvl w:val="0"/>
          <w:numId w:val="41"/>
        </w:numPr>
      </w:pPr>
      <w:r>
        <w:t>s</w:t>
      </w:r>
      <w:r w:rsidR="00097B35">
        <w:t>olarbetriebene Taschenrechner benutzen</w:t>
      </w:r>
    </w:p>
    <w:p w14:paraId="6B23DE98" w14:textId="77777777" w:rsidR="00E42621" w:rsidRDefault="00E42621" w:rsidP="007349A1">
      <w:pPr>
        <w:pStyle w:val="Listenabsatz"/>
        <w:numPr>
          <w:ilvl w:val="0"/>
          <w:numId w:val="41"/>
        </w:numPr>
      </w:pPr>
      <w:r>
        <w:t>l</w:t>
      </w:r>
      <w:r w:rsidR="00097B35">
        <w:t>anglebige Produkte bevorzugen</w:t>
      </w:r>
    </w:p>
    <w:p w14:paraId="5A1F4DE0" w14:textId="77777777" w:rsidR="00E42621" w:rsidRDefault="00E42621" w:rsidP="007349A1">
      <w:pPr>
        <w:pStyle w:val="Listenabsatz"/>
        <w:numPr>
          <w:ilvl w:val="1"/>
          <w:numId w:val="41"/>
        </w:numPr>
      </w:pPr>
      <w:r>
        <w:t>wiederverwendbare Trinkflaschen, Lebensmittelaufbewahrungsboxen, usw.</w:t>
      </w:r>
    </w:p>
    <w:p w14:paraId="7DFB7080" w14:textId="77777777" w:rsidR="00E42621" w:rsidRDefault="00E42621" w:rsidP="007349A1">
      <w:pPr>
        <w:pStyle w:val="Listenabsatz"/>
        <w:numPr>
          <w:ilvl w:val="1"/>
          <w:numId w:val="41"/>
        </w:numPr>
      </w:pPr>
      <w:r>
        <w:t>Verwendung von nachhaltigen Arbeitsmaterialien: Holzlineale, Radiergummis, Schultaschen, usw.</w:t>
      </w:r>
    </w:p>
    <w:p w14:paraId="3217CE72" w14:textId="77777777" w:rsidR="00097B35" w:rsidRPr="00E42621" w:rsidRDefault="00097B35" w:rsidP="00E42621">
      <w:pPr>
        <w:pStyle w:val="berschrift3"/>
      </w:pPr>
      <w:bookmarkStart w:id="25" w:name="_Toc495663085"/>
      <w:bookmarkStart w:id="26" w:name="_Toc65615316"/>
      <w:r w:rsidRPr="00E42621">
        <w:t>Hausmeister</w:t>
      </w:r>
      <w:bookmarkEnd w:id="25"/>
      <w:bookmarkEnd w:id="26"/>
    </w:p>
    <w:p w14:paraId="5657AD46" w14:textId="77777777" w:rsidR="00097B35" w:rsidRDefault="00E42621" w:rsidP="007349A1">
      <w:pPr>
        <w:pStyle w:val="Listenabsatz"/>
        <w:numPr>
          <w:ilvl w:val="0"/>
          <w:numId w:val="40"/>
        </w:numPr>
      </w:pPr>
      <w:r>
        <w:t>Vermeidung von</w:t>
      </w:r>
      <w:r w:rsidR="00097B35">
        <w:t xml:space="preserve"> Einweghandtücher</w:t>
      </w:r>
      <w:r>
        <w:t>n</w:t>
      </w:r>
    </w:p>
    <w:p w14:paraId="7C9F49AB" w14:textId="77777777" w:rsidR="00E42621" w:rsidRDefault="00E42621" w:rsidP="007349A1">
      <w:pPr>
        <w:pStyle w:val="Listenabsatz"/>
        <w:numPr>
          <w:ilvl w:val="0"/>
          <w:numId w:val="40"/>
        </w:numPr>
      </w:pPr>
      <w:r>
        <w:t xml:space="preserve">Beschaffung von </w:t>
      </w:r>
      <w:r w:rsidR="00097B35">
        <w:t>Putz- und Reinigungsmittel</w:t>
      </w:r>
      <w:r>
        <w:t>n</w:t>
      </w:r>
      <w:r w:rsidR="00097B35">
        <w:t xml:space="preserve"> als Konzentrat</w:t>
      </w:r>
      <w:r>
        <w:t>/</w:t>
      </w:r>
      <w:r w:rsidR="00097B35">
        <w:t xml:space="preserve">Nachfüllpack </w:t>
      </w:r>
    </w:p>
    <w:p w14:paraId="05DA0CE7" w14:textId="77777777" w:rsidR="00097B35" w:rsidRDefault="00097B35" w:rsidP="007349A1">
      <w:pPr>
        <w:pStyle w:val="Listenabsatz"/>
        <w:numPr>
          <w:ilvl w:val="0"/>
          <w:numId w:val="40"/>
        </w:numPr>
      </w:pPr>
      <w:r>
        <w:t>Glühbirnen durch Energiesparlampen ersetzen</w:t>
      </w:r>
    </w:p>
    <w:p w14:paraId="192D9D10" w14:textId="77777777" w:rsidR="00097B35" w:rsidRPr="00E42621" w:rsidRDefault="00097B35" w:rsidP="00E42621">
      <w:pPr>
        <w:pStyle w:val="berschrift3"/>
      </w:pPr>
      <w:bookmarkStart w:id="27" w:name="_Toc495663086"/>
      <w:bookmarkStart w:id="28" w:name="_Toc65615317"/>
      <w:r w:rsidRPr="00E42621">
        <w:t>Naturwissenschaften</w:t>
      </w:r>
      <w:bookmarkEnd w:id="27"/>
      <w:bookmarkEnd w:id="28"/>
    </w:p>
    <w:p w14:paraId="05EF298F" w14:textId="77777777" w:rsidR="00097B35" w:rsidRDefault="00097B35" w:rsidP="007349A1">
      <w:pPr>
        <w:pStyle w:val="Listenabsatz"/>
        <w:numPr>
          <w:ilvl w:val="0"/>
          <w:numId w:val="42"/>
        </w:numPr>
      </w:pPr>
      <w:r>
        <w:t>Vermeid</w:t>
      </w:r>
      <w:r w:rsidR="00E42621">
        <w:t xml:space="preserve">ung von </w:t>
      </w:r>
      <w:r>
        <w:t>Experimente</w:t>
      </w:r>
      <w:r w:rsidR="00E42621">
        <w:t>n</w:t>
      </w:r>
      <w:r>
        <w:t>, bei denen Sondermüll entsteht</w:t>
      </w:r>
    </w:p>
    <w:p w14:paraId="431A1603" w14:textId="77777777" w:rsidR="00E75DC0" w:rsidRDefault="00097B35" w:rsidP="007349A1">
      <w:pPr>
        <w:pStyle w:val="Listenabsatz"/>
        <w:numPr>
          <w:ilvl w:val="0"/>
          <w:numId w:val="42"/>
        </w:numPr>
      </w:pPr>
      <w:r>
        <w:t>Versuchen sie Endprodukte von Experimenten wieder bei anderen Versuchen einzusetzen</w:t>
      </w:r>
    </w:p>
    <w:p w14:paraId="5ACB3A5E" w14:textId="77777777" w:rsidR="00097B35" w:rsidRDefault="00E75DC0" w:rsidP="00E75DC0">
      <w:pPr>
        <w:spacing w:before="100" w:after="200"/>
        <w:jc w:val="left"/>
      </w:pPr>
      <w:r>
        <w:br w:type="page"/>
      </w:r>
    </w:p>
    <w:p w14:paraId="418B1AB7" w14:textId="77777777" w:rsidR="00097B35" w:rsidRPr="00E42621" w:rsidRDefault="00E42621" w:rsidP="00E42621">
      <w:pPr>
        <w:pStyle w:val="berschrift1"/>
      </w:pPr>
      <w:bookmarkStart w:id="29" w:name="_Toc65615318"/>
      <w:r>
        <w:lastRenderedPageBreak/>
        <w:t xml:space="preserve">Entsorgung von </w:t>
      </w:r>
      <w:r w:rsidR="00E75DC0">
        <w:t>Sonder</w:t>
      </w:r>
      <w:r>
        <w:t>Abfällen</w:t>
      </w:r>
      <w:bookmarkEnd w:id="29"/>
    </w:p>
    <w:p w14:paraId="108CADE8" w14:textId="77777777" w:rsidR="00097B35" w:rsidRDefault="00097B35" w:rsidP="00097B35">
      <w:r>
        <w:t xml:space="preserve">Bei den meisten Abfällen im Schulbetrieb handelt es sich um Hausmüll bzw. hausmüllähnlichen Gewerbeabfall. Dieser wird am einfachsten und zweckmäßigsten über die die reguläre Hausmüllabfuhr entsorgt. </w:t>
      </w:r>
      <w:r w:rsidR="00E42621">
        <w:t xml:space="preserve">Jedoch fallen auch Abfälle an, die gesondert zu entsorgen sind. </w:t>
      </w:r>
      <w:r>
        <w:t>Beispiele solcher Abfälle sind:</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097B35" w14:paraId="58B47D3C" w14:textId="77777777" w:rsidTr="00E42621">
        <w:trPr>
          <w:trHeight w:val="2020"/>
        </w:trPr>
        <w:tc>
          <w:tcPr>
            <w:tcW w:w="2500" w:type="pct"/>
          </w:tcPr>
          <w:p w14:paraId="7FF8656F" w14:textId="77777777" w:rsidR="00097B35" w:rsidRDefault="00097B35" w:rsidP="00CB7490">
            <w:pPr>
              <w:pStyle w:val="Listenabsatz"/>
              <w:numPr>
                <w:ilvl w:val="0"/>
                <w:numId w:val="22"/>
              </w:numPr>
              <w:spacing w:line="360" w:lineRule="auto"/>
            </w:pPr>
            <w:r>
              <w:t>defekte Schreibutensilien</w:t>
            </w:r>
          </w:p>
          <w:p w14:paraId="77585074" w14:textId="77777777" w:rsidR="00097B35" w:rsidRDefault="00097B35" w:rsidP="00CB7490">
            <w:pPr>
              <w:pStyle w:val="Listenabsatz"/>
              <w:numPr>
                <w:ilvl w:val="0"/>
                <w:numId w:val="22"/>
              </w:numPr>
              <w:spacing w:line="360" w:lineRule="auto"/>
            </w:pPr>
            <w:r>
              <w:t>Holz, Holzreste</w:t>
            </w:r>
          </w:p>
          <w:p w14:paraId="1213592C" w14:textId="77777777" w:rsidR="00097B35" w:rsidRDefault="00097B35" w:rsidP="00CB7490">
            <w:pPr>
              <w:pStyle w:val="Listenabsatz"/>
              <w:numPr>
                <w:ilvl w:val="0"/>
                <w:numId w:val="22"/>
              </w:numPr>
              <w:spacing w:line="360" w:lineRule="auto"/>
            </w:pPr>
            <w:r>
              <w:t>Gips</w:t>
            </w:r>
          </w:p>
          <w:p w14:paraId="0B50972C" w14:textId="77777777" w:rsidR="00097B35" w:rsidRDefault="00097B35" w:rsidP="00CB7490">
            <w:pPr>
              <w:pStyle w:val="Listenabsatz"/>
              <w:numPr>
                <w:ilvl w:val="0"/>
                <w:numId w:val="22"/>
              </w:numPr>
              <w:spacing w:line="360" w:lineRule="auto"/>
            </w:pPr>
            <w:r>
              <w:t>Dispersionsfarbenreste</w:t>
            </w:r>
          </w:p>
          <w:p w14:paraId="2DC43094" w14:textId="77777777" w:rsidR="00097B35" w:rsidRDefault="00097B35" w:rsidP="00CB7490">
            <w:pPr>
              <w:pStyle w:val="Listenabsatz"/>
              <w:numPr>
                <w:ilvl w:val="0"/>
                <w:numId w:val="22"/>
              </w:numPr>
              <w:spacing w:line="360" w:lineRule="auto"/>
            </w:pPr>
            <w:r>
              <w:t>eingetrocknete Lackfarben</w:t>
            </w:r>
          </w:p>
          <w:p w14:paraId="5A885D14" w14:textId="77777777" w:rsidR="00097B35" w:rsidRDefault="00097B35" w:rsidP="00CB7490">
            <w:pPr>
              <w:pStyle w:val="Listenabsatz"/>
              <w:numPr>
                <w:ilvl w:val="0"/>
                <w:numId w:val="22"/>
              </w:numPr>
              <w:spacing w:line="360" w:lineRule="auto"/>
            </w:pPr>
            <w:r>
              <w:t>verschmutztes Papier</w:t>
            </w:r>
          </w:p>
        </w:tc>
        <w:tc>
          <w:tcPr>
            <w:tcW w:w="2500" w:type="pct"/>
          </w:tcPr>
          <w:p w14:paraId="3C67B4C3" w14:textId="77777777" w:rsidR="00097B35" w:rsidRDefault="00097B35" w:rsidP="00CB7490">
            <w:pPr>
              <w:pStyle w:val="Listenabsatz"/>
              <w:numPr>
                <w:ilvl w:val="0"/>
                <w:numId w:val="22"/>
              </w:numPr>
              <w:spacing w:line="360" w:lineRule="auto"/>
            </w:pPr>
            <w:r>
              <w:t>Leuchtstoffröhren</w:t>
            </w:r>
          </w:p>
          <w:p w14:paraId="718E7747" w14:textId="77777777" w:rsidR="00097B35" w:rsidRDefault="00097B35" w:rsidP="00CB7490">
            <w:pPr>
              <w:pStyle w:val="Listenabsatz"/>
              <w:numPr>
                <w:ilvl w:val="0"/>
                <w:numId w:val="22"/>
              </w:numPr>
              <w:spacing w:line="360" w:lineRule="auto"/>
            </w:pPr>
            <w:r>
              <w:t>Energiesparlampen</w:t>
            </w:r>
          </w:p>
          <w:p w14:paraId="0182C1DA" w14:textId="77777777" w:rsidR="00097B35" w:rsidRDefault="00097B35" w:rsidP="00CB7490">
            <w:pPr>
              <w:pStyle w:val="Listenabsatz"/>
              <w:numPr>
                <w:ilvl w:val="0"/>
                <w:numId w:val="22"/>
              </w:numPr>
              <w:spacing w:line="360" w:lineRule="auto"/>
            </w:pPr>
            <w:r>
              <w:t>Lacke</w:t>
            </w:r>
          </w:p>
          <w:p w14:paraId="105380C5" w14:textId="77777777" w:rsidR="00097B35" w:rsidRDefault="00097B35" w:rsidP="00CB7490">
            <w:pPr>
              <w:pStyle w:val="Listenabsatz"/>
              <w:numPr>
                <w:ilvl w:val="0"/>
                <w:numId w:val="22"/>
              </w:numPr>
              <w:spacing w:line="360" w:lineRule="auto"/>
            </w:pPr>
            <w:r>
              <w:t>Lösungsmittel</w:t>
            </w:r>
          </w:p>
          <w:p w14:paraId="6E7FBE5C" w14:textId="77777777" w:rsidR="00097B35" w:rsidRDefault="00097B35" w:rsidP="00CB7490">
            <w:pPr>
              <w:pStyle w:val="Listenabsatz"/>
              <w:numPr>
                <w:ilvl w:val="0"/>
                <w:numId w:val="22"/>
              </w:numPr>
              <w:spacing w:line="360" w:lineRule="auto"/>
            </w:pPr>
            <w:r>
              <w:t>Reste von Reinigungsmitteln</w:t>
            </w:r>
          </w:p>
          <w:p w14:paraId="35B6CEFD" w14:textId="77777777" w:rsidR="00097B35" w:rsidRDefault="00097B35" w:rsidP="00CB7490">
            <w:pPr>
              <w:pStyle w:val="Listenabsatz"/>
              <w:numPr>
                <w:ilvl w:val="0"/>
                <w:numId w:val="22"/>
              </w:numPr>
              <w:spacing w:line="360" w:lineRule="auto"/>
            </w:pPr>
            <w:r>
              <w:t>Chemikalienreste</w:t>
            </w:r>
          </w:p>
          <w:p w14:paraId="412F9002" w14:textId="77777777" w:rsidR="00097B35" w:rsidRDefault="00097B35" w:rsidP="00CB7490">
            <w:pPr>
              <w:pStyle w:val="Listenabsatz"/>
              <w:numPr>
                <w:ilvl w:val="0"/>
                <w:numId w:val="22"/>
              </w:numPr>
              <w:spacing w:line="360" w:lineRule="auto"/>
            </w:pPr>
            <w:r>
              <w:t>verschmutzte Wertstoffe</w:t>
            </w:r>
          </w:p>
        </w:tc>
      </w:tr>
    </w:tbl>
    <w:p w14:paraId="1F353ED7" w14:textId="77777777" w:rsidR="00097B35" w:rsidRDefault="00097B35" w:rsidP="00097B35">
      <w:r>
        <w:t xml:space="preserve">Eine Entsorgung der Sondermüllabfälle ist meist über die kommunale </w:t>
      </w:r>
      <w:r w:rsidR="00E75DC0">
        <w:t>Sonder</w:t>
      </w:r>
      <w:r>
        <w:t>müllsammlung möglich.</w:t>
      </w:r>
    </w:p>
    <w:p w14:paraId="58B881FD" w14:textId="77777777" w:rsidR="00E42621" w:rsidRDefault="00E42621" w:rsidP="000C2539">
      <w:pPr>
        <w:pStyle w:val="berschrift1"/>
      </w:pPr>
      <w:bookmarkStart w:id="30" w:name="_Toc65615319"/>
      <w:bookmarkStart w:id="31" w:name="_Toc495663088"/>
      <w:r>
        <w:t>Trennung von Abfällen</w:t>
      </w:r>
      <w:bookmarkEnd w:id="30"/>
      <w:r>
        <w:t xml:space="preserve"> </w:t>
      </w:r>
      <w:bookmarkEnd w:id="31"/>
    </w:p>
    <w:p w14:paraId="395FB67B" w14:textId="77777777" w:rsidR="00097B35" w:rsidRDefault="00097B35" w:rsidP="00E42621">
      <w:r>
        <w:t>Jede Schule hat ihre Besonderheiten. So ist es nicht möglich, ein für alle Schulen zutreffendes Sammel- und Sortiersystem zu beschreiben.</w:t>
      </w:r>
      <w:r w:rsidR="00E42621">
        <w:t xml:space="preserve"> Folgende Ideen sollen Ihnen beispielhaft als Grundlage dienen.</w:t>
      </w:r>
    </w:p>
    <w:p w14:paraId="27E851EB" w14:textId="77777777" w:rsidR="00097B35" w:rsidRPr="00E42621" w:rsidRDefault="00097B35" w:rsidP="00E42621">
      <w:pPr>
        <w:pStyle w:val="berschrift2"/>
      </w:pPr>
      <w:bookmarkStart w:id="32" w:name="_Toc495663089"/>
      <w:bookmarkStart w:id="33" w:name="_Toc65615320"/>
      <w:r w:rsidRPr="00E42621">
        <w:t xml:space="preserve">Mögliche Schritte </w:t>
      </w:r>
      <w:bookmarkEnd w:id="32"/>
      <w:r w:rsidR="00E42621">
        <w:t>an Ihrer Schule</w:t>
      </w:r>
      <w:bookmarkEnd w:id="33"/>
    </w:p>
    <w:p w14:paraId="169B77EB" w14:textId="77777777" w:rsidR="00097B35" w:rsidRDefault="00097B35" w:rsidP="00CB7490">
      <w:pPr>
        <w:pStyle w:val="Listenabsatz"/>
        <w:numPr>
          <w:ilvl w:val="0"/>
          <w:numId w:val="23"/>
        </w:numPr>
        <w:spacing w:line="360" w:lineRule="auto"/>
      </w:pPr>
      <w:r>
        <w:t xml:space="preserve">Bestandsaufnahme, welche Abfälle </w:t>
      </w:r>
      <w:r w:rsidR="00E42621">
        <w:t xml:space="preserve">fallen </w:t>
      </w:r>
      <w:r>
        <w:t>in welcher Menge in etwa an</w:t>
      </w:r>
      <w:r w:rsidR="00E42621">
        <w:t>?</w:t>
      </w:r>
    </w:p>
    <w:p w14:paraId="65543A27" w14:textId="77777777" w:rsidR="00097B35" w:rsidRDefault="00097B35" w:rsidP="00CB7490">
      <w:pPr>
        <w:pStyle w:val="Listenabsatz"/>
        <w:numPr>
          <w:ilvl w:val="0"/>
          <w:numId w:val="23"/>
        </w:numPr>
        <w:spacing w:line="360" w:lineRule="auto"/>
      </w:pPr>
      <w:r>
        <w:t>Bestandsaufnahme, welche Abfälle könnten mit wenig Aufwand gemindert werden</w:t>
      </w:r>
      <w:r w:rsidR="00E42621">
        <w:t>?</w:t>
      </w:r>
    </w:p>
    <w:p w14:paraId="6B47C474" w14:textId="77777777" w:rsidR="00097B35" w:rsidRDefault="00097B35" w:rsidP="00CB7490">
      <w:pPr>
        <w:pStyle w:val="Listenabsatz"/>
        <w:numPr>
          <w:ilvl w:val="0"/>
          <w:numId w:val="23"/>
        </w:numPr>
        <w:spacing w:line="360" w:lineRule="auto"/>
      </w:pPr>
      <w:r>
        <w:t>Handelt es sich um wirklichen Abfall oder um wiederverwendbaren Müll?</w:t>
      </w:r>
    </w:p>
    <w:p w14:paraId="3B4891A0" w14:textId="77777777" w:rsidR="00097B35" w:rsidRDefault="00097B35" w:rsidP="00CB7490">
      <w:pPr>
        <w:pStyle w:val="Listenabsatz"/>
        <w:numPr>
          <w:ilvl w:val="0"/>
          <w:numId w:val="23"/>
        </w:numPr>
        <w:spacing w:line="360" w:lineRule="auto"/>
      </w:pPr>
      <w:r>
        <w:t xml:space="preserve">Wo kann </w:t>
      </w:r>
      <w:r w:rsidR="00E42621">
        <w:t>man</w:t>
      </w:r>
      <w:r>
        <w:t xml:space="preserve"> welche Abfälle entsorgen?</w:t>
      </w:r>
    </w:p>
    <w:p w14:paraId="6A0767C9" w14:textId="77777777" w:rsidR="00097B35" w:rsidRDefault="00097B35" w:rsidP="00097B35">
      <w:r>
        <w:t>Wichtig ist hier, die Sammlung auf die Menge des Abfalls abzustimmen. Wählen Sie die Behältergröße so, dass Sammlererfolge auch sichtbar werden.</w:t>
      </w:r>
    </w:p>
    <w:p w14:paraId="392580DB" w14:textId="77777777" w:rsidR="00097B35" w:rsidRPr="00E42621" w:rsidRDefault="00097B35" w:rsidP="00E42621">
      <w:pPr>
        <w:pStyle w:val="berschrift3"/>
      </w:pPr>
      <w:bookmarkStart w:id="34" w:name="_Toc495663090"/>
      <w:bookmarkStart w:id="35" w:name="_Toc65615321"/>
      <w:r w:rsidRPr="00E42621">
        <w:t>Mögliche Varianten</w:t>
      </w:r>
      <w:bookmarkEnd w:id="34"/>
      <w:bookmarkEnd w:id="35"/>
    </w:p>
    <w:tbl>
      <w:tblPr>
        <w:tblStyle w:val="Tabellenraster"/>
        <w:tblW w:w="5000" w:type="pct"/>
        <w:tblLook w:val="04A0" w:firstRow="1" w:lastRow="0" w:firstColumn="1" w:lastColumn="0" w:noHBand="0" w:noVBand="1"/>
      </w:tblPr>
      <w:tblGrid>
        <w:gridCol w:w="4532"/>
        <w:gridCol w:w="5924"/>
      </w:tblGrid>
      <w:tr w:rsidR="00097B35" w14:paraId="449D4D5E" w14:textId="77777777" w:rsidTr="00E75DC0">
        <w:tc>
          <w:tcPr>
            <w:tcW w:w="2167" w:type="pct"/>
            <w:shd w:val="clear" w:color="auto" w:fill="BFBFBF" w:themeFill="background1" w:themeFillShade="BF"/>
            <w:hideMark/>
          </w:tcPr>
          <w:p w14:paraId="6ECD2E8B" w14:textId="77777777" w:rsidR="00097B35" w:rsidRPr="00E42621" w:rsidRDefault="00097B35" w:rsidP="00E42621">
            <w:pPr>
              <w:rPr>
                <w:b/>
                <w:bCs/>
                <w:lang w:eastAsia="en-US"/>
              </w:rPr>
            </w:pPr>
            <w:r w:rsidRPr="00E42621">
              <w:rPr>
                <w:b/>
                <w:bCs/>
              </w:rPr>
              <w:t>Behälter für</w:t>
            </w:r>
          </w:p>
        </w:tc>
        <w:tc>
          <w:tcPr>
            <w:tcW w:w="2833" w:type="pct"/>
            <w:shd w:val="clear" w:color="auto" w:fill="BFBFBF" w:themeFill="background1" w:themeFillShade="BF"/>
            <w:hideMark/>
          </w:tcPr>
          <w:p w14:paraId="507F744B" w14:textId="77777777" w:rsidR="00097B35" w:rsidRPr="00E42621" w:rsidRDefault="00097B35" w:rsidP="00E42621">
            <w:pPr>
              <w:rPr>
                <w:b/>
                <w:bCs/>
                <w:lang w:eastAsia="en-US"/>
              </w:rPr>
            </w:pPr>
            <w:r w:rsidRPr="00E42621">
              <w:rPr>
                <w:b/>
                <w:bCs/>
              </w:rPr>
              <w:t>Sammelort</w:t>
            </w:r>
          </w:p>
        </w:tc>
      </w:tr>
      <w:tr w:rsidR="00097B35" w14:paraId="63470481" w14:textId="77777777" w:rsidTr="00E75DC0">
        <w:tc>
          <w:tcPr>
            <w:tcW w:w="2167" w:type="pct"/>
          </w:tcPr>
          <w:p w14:paraId="61ADED1B" w14:textId="77777777" w:rsidR="00097B35" w:rsidRPr="00E75DC0" w:rsidRDefault="00097B35" w:rsidP="00E75DC0">
            <w:pPr>
              <w:rPr>
                <w:lang w:eastAsia="en-US"/>
              </w:rPr>
            </w:pPr>
            <w:r w:rsidRPr="00E75DC0">
              <w:t>Papier und Restmüll</w:t>
            </w:r>
          </w:p>
        </w:tc>
        <w:tc>
          <w:tcPr>
            <w:tcW w:w="2833" w:type="pct"/>
            <w:hideMark/>
          </w:tcPr>
          <w:p w14:paraId="686E1C78" w14:textId="77777777" w:rsidR="00097B35" w:rsidRPr="00E75DC0" w:rsidRDefault="00097B35" w:rsidP="00E75DC0">
            <w:pPr>
              <w:rPr>
                <w:lang w:eastAsia="en-US"/>
              </w:rPr>
            </w:pPr>
            <w:r w:rsidRPr="00E75DC0">
              <w:t>Klassenzimmer, Fachräume, Turnhalle, Speiseraum, Flure</w:t>
            </w:r>
          </w:p>
        </w:tc>
      </w:tr>
      <w:tr w:rsidR="00097B35" w14:paraId="2964D315" w14:textId="77777777" w:rsidTr="00E75DC0">
        <w:tc>
          <w:tcPr>
            <w:tcW w:w="2167" w:type="pct"/>
            <w:hideMark/>
          </w:tcPr>
          <w:p w14:paraId="3684ABB2" w14:textId="77777777" w:rsidR="00097B35" w:rsidRPr="00E75DC0" w:rsidRDefault="00097B35" w:rsidP="00E75DC0">
            <w:pPr>
              <w:rPr>
                <w:lang w:eastAsia="en-US"/>
              </w:rPr>
            </w:pPr>
            <w:r w:rsidRPr="00E75DC0">
              <w:t>Biomüll</w:t>
            </w:r>
          </w:p>
        </w:tc>
        <w:tc>
          <w:tcPr>
            <w:tcW w:w="2833" w:type="pct"/>
            <w:hideMark/>
          </w:tcPr>
          <w:p w14:paraId="1ABB958C" w14:textId="77777777" w:rsidR="00097B35" w:rsidRPr="00E75DC0" w:rsidRDefault="00097B35" w:rsidP="00E75DC0">
            <w:pPr>
              <w:rPr>
                <w:lang w:eastAsia="en-US"/>
              </w:rPr>
            </w:pPr>
            <w:r w:rsidRPr="00E75DC0">
              <w:t xml:space="preserve">zentrale Stelle Flur bzw. Hof, </w:t>
            </w:r>
            <w:r w:rsidR="007349A1" w:rsidRPr="00E75DC0">
              <w:t>bei großem Bedarf</w:t>
            </w:r>
            <w:r w:rsidRPr="00E75DC0">
              <w:t xml:space="preserve"> beides</w:t>
            </w:r>
          </w:p>
        </w:tc>
      </w:tr>
      <w:tr w:rsidR="00097B35" w14:paraId="77EA226A" w14:textId="77777777" w:rsidTr="00E75DC0">
        <w:tc>
          <w:tcPr>
            <w:tcW w:w="2167" w:type="pct"/>
          </w:tcPr>
          <w:p w14:paraId="1C02A173" w14:textId="77777777" w:rsidR="00097B35" w:rsidRPr="00E75DC0" w:rsidRDefault="00097B35" w:rsidP="00E75DC0">
            <w:pPr>
              <w:rPr>
                <w:lang w:eastAsia="en-US"/>
              </w:rPr>
            </w:pPr>
            <w:r w:rsidRPr="00E75DC0">
              <w:t>Dosen, Glas, Leichtverpackungen</w:t>
            </w:r>
          </w:p>
        </w:tc>
        <w:tc>
          <w:tcPr>
            <w:tcW w:w="2833" w:type="pct"/>
            <w:hideMark/>
          </w:tcPr>
          <w:p w14:paraId="2BF883EF" w14:textId="77777777" w:rsidR="00097B35" w:rsidRPr="00E75DC0" w:rsidRDefault="00097B35" w:rsidP="00E75DC0">
            <w:pPr>
              <w:rPr>
                <w:lang w:eastAsia="en-US"/>
              </w:rPr>
            </w:pPr>
            <w:r w:rsidRPr="00E75DC0">
              <w:t>1 – 2 zentrale Stellen in der Schule</w:t>
            </w:r>
          </w:p>
        </w:tc>
      </w:tr>
      <w:tr w:rsidR="00097B35" w14:paraId="68DF8F4F" w14:textId="77777777" w:rsidTr="00E75DC0">
        <w:tc>
          <w:tcPr>
            <w:tcW w:w="2167" w:type="pct"/>
            <w:hideMark/>
          </w:tcPr>
          <w:p w14:paraId="6C373E5B" w14:textId="77777777" w:rsidR="00097B35" w:rsidRPr="00E75DC0" w:rsidRDefault="00097B35" w:rsidP="00E75DC0">
            <w:pPr>
              <w:rPr>
                <w:lang w:eastAsia="en-US"/>
              </w:rPr>
            </w:pPr>
            <w:r w:rsidRPr="00E75DC0">
              <w:t>Problemmüll (z.B. Batterien, Knopfzellen…)</w:t>
            </w:r>
          </w:p>
        </w:tc>
        <w:tc>
          <w:tcPr>
            <w:tcW w:w="2833" w:type="pct"/>
            <w:hideMark/>
          </w:tcPr>
          <w:p w14:paraId="1E602105" w14:textId="77777777" w:rsidR="00097B35" w:rsidRPr="00E75DC0" w:rsidRDefault="00097B35" w:rsidP="00E75DC0">
            <w:pPr>
              <w:rPr>
                <w:lang w:eastAsia="en-US"/>
              </w:rPr>
            </w:pPr>
            <w:r w:rsidRPr="00E75DC0">
              <w:t xml:space="preserve">Annahmestellen im Sekretariat oder </w:t>
            </w:r>
            <w:r w:rsidR="00E75DC0" w:rsidRPr="00E75DC0">
              <w:t xml:space="preserve">beim </w:t>
            </w:r>
            <w:r w:rsidRPr="00E75DC0">
              <w:t>Hausmeister</w:t>
            </w:r>
          </w:p>
        </w:tc>
      </w:tr>
    </w:tbl>
    <w:p w14:paraId="6389C960" w14:textId="77777777" w:rsidR="00E75DC0" w:rsidRDefault="00E75DC0" w:rsidP="00097B35"/>
    <w:tbl>
      <w:tblPr>
        <w:tblStyle w:val="Tabellenraster"/>
        <w:tblW w:w="5000" w:type="pct"/>
        <w:tblLook w:val="04A0" w:firstRow="1" w:lastRow="0" w:firstColumn="1" w:lastColumn="0" w:noHBand="0" w:noVBand="1"/>
      </w:tblPr>
      <w:tblGrid>
        <w:gridCol w:w="4532"/>
        <w:gridCol w:w="5924"/>
      </w:tblGrid>
      <w:tr w:rsidR="00E75DC0" w:rsidRPr="00E42621" w14:paraId="13E973B2" w14:textId="77777777" w:rsidTr="00E75DC0">
        <w:tc>
          <w:tcPr>
            <w:tcW w:w="2167" w:type="pct"/>
            <w:shd w:val="clear" w:color="auto" w:fill="BFBFBF" w:themeFill="background1" w:themeFillShade="BF"/>
            <w:hideMark/>
          </w:tcPr>
          <w:p w14:paraId="37FF557F" w14:textId="77777777" w:rsidR="00E75DC0" w:rsidRPr="00E42621" w:rsidRDefault="00E75DC0" w:rsidP="000C2539">
            <w:pPr>
              <w:rPr>
                <w:b/>
                <w:bCs/>
                <w:lang w:eastAsia="en-US"/>
              </w:rPr>
            </w:pPr>
            <w:r w:rsidRPr="00E42621">
              <w:rPr>
                <w:b/>
                <w:bCs/>
              </w:rPr>
              <w:t>Behälter für</w:t>
            </w:r>
          </w:p>
        </w:tc>
        <w:tc>
          <w:tcPr>
            <w:tcW w:w="2833" w:type="pct"/>
            <w:shd w:val="clear" w:color="auto" w:fill="BFBFBF" w:themeFill="background1" w:themeFillShade="BF"/>
            <w:hideMark/>
          </w:tcPr>
          <w:p w14:paraId="597FB902" w14:textId="77777777" w:rsidR="00E75DC0" w:rsidRPr="00E42621" w:rsidRDefault="00E75DC0" w:rsidP="000C2539">
            <w:pPr>
              <w:rPr>
                <w:b/>
                <w:bCs/>
                <w:lang w:eastAsia="en-US"/>
              </w:rPr>
            </w:pPr>
            <w:r w:rsidRPr="00E42621">
              <w:rPr>
                <w:b/>
                <w:bCs/>
              </w:rPr>
              <w:t>Sammelort</w:t>
            </w:r>
          </w:p>
        </w:tc>
      </w:tr>
      <w:tr w:rsidR="00E75DC0" w14:paraId="73C52ECC" w14:textId="77777777" w:rsidTr="00E75DC0">
        <w:tc>
          <w:tcPr>
            <w:tcW w:w="2167" w:type="pct"/>
          </w:tcPr>
          <w:p w14:paraId="7E0831B4" w14:textId="77777777" w:rsidR="00E75DC0" w:rsidRPr="00E75DC0" w:rsidRDefault="00E75DC0" w:rsidP="00E75DC0">
            <w:pPr>
              <w:rPr>
                <w:lang w:eastAsia="en-US"/>
              </w:rPr>
            </w:pPr>
            <w:r w:rsidRPr="00E75DC0">
              <w:t>Papier, Restmüll, Biomüll, Leichtverpackungen</w:t>
            </w:r>
          </w:p>
        </w:tc>
        <w:tc>
          <w:tcPr>
            <w:tcW w:w="2833" w:type="pct"/>
            <w:hideMark/>
          </w:tcPr>
          <w:p w14:paraId="1B67AF85" w14:textId="77777777" w:rsidR="00E75DC0" w:rsidRPr="00E75DC0" w:rsidRDefault="00E75DC0" w:rsidP="00E75DC0">
            <w:pPr>
              <w:rPr>
                <w:lang w:eastAsia="en-US"/>
              </w:rPr>
            </w:pPr>
            <w:r w:rsidRPr="00E75DC0">
              <w:t>Klassenzimmer, Fachräume, Turnhalle, Speiseraum, Flure</w:t>
            </w:r>
          </w:p>
        </w:tc>
      </w:tr>
      <w:tr w:rsidR="00E75DC0" w14:paraId="29C38B29" w14:textId="77777777" w:rsidTr="00E75DC0">
        <w:tc>
          <w:tcPr>
            <w:tcW w:w="2167" w:type="pct"/>
          </w:tcPr>
          <w:p w14:paraId="6EA12BC3" w14:textId="77777777" w:rsidR="00E75DC0" w:rsidRPr="00E75DC0" w:rsidRDefault="00E75DC0" w:rsidP="00E75DC0">
            <w:pPr>
              <w:rPr>
                <w:lang w:eastAsia="en-US"/>
              </w:rPr>
            </w:pPr>
            <w:r w:rsidRPr="00E75DC0">
              <w:t>Dosen, Glas, Leichtverpackungen</w:t>
            </w:r>
          </w:p>
        </w:tc>
        <w:tc>
          <w:tcPr>
            <w:tcW w:w="2833" w:type="pct"/>
            <w:hideMark/>
          </w:tcPr>
          <w:p w14:paraId="3818C828" w14:textId="77777777" w:rsidR="00E75DC0" w:rsidRPr="00E75DC0" w:rsidRDefault="00E75DC0" w:rsidP="00E75DC0">
            <w:pPr>
              <w:rPr>
                <w:lang w:eastAsia="en-US"/>
              </w:rPr>
            </w:pPr>
            <w:r w:rsidRPr="00E75DC0">
              <w:t>1 – 2 zentrale Stellen in der Schule</w:t>
            </w:r>
          </w:p>
        </w:tc>
      </w:tr>
      <w:tr w:rsidR="00E75DC0" w14:paraId="008312A8" w14:textId="77777777" w:rsidTr="00E75DC0">
        <w:tc>
          <w:tcPr>
            <w:tcW w:w="2167" w:type="pct"/>
            <w:hideMark/>
          </w:tcPr>
          <w:p w14:paraId="4DBE7B8F" w14:textId="77777777" w:rsidR="00E75DC0" w:rsidRPr="00E75DC0" w:rsidRDefault="00E75DC0" w:rsidP="00E75DC0">
            <w:pPr>
              <w:rPr>
                <w:lang w:eastAsia="en-US"/>
              </w:rPr>
            </w:pPr>
            <w:r w:rsidRPr="00E75DC0">
              <w:t>Problemmüll (z.B. Batterien, Knopfzellen…)</w:t>
            </w:r>
          </w:p>
        </w:tc>
        <w:tc>
          <w:tcPr>
            <w:tcW w:w="2833" w:type="pct"/>
            <w:hideMark/>
          </w:tcPr>
          <w:p w14:paraId="1F970AB9" w14:textId="77777777" w:rsidR="00E75DC0" w:rsidRPr="00E75DC0" w:rsidRDefault="00E75DC0" w:rsidP="00E75DC0">
            <w:pPr>
              <w:rPr>
                <w:lang w:eastAsia="en-US"/>
              </w:rPr>
            </w:pPr>
            <w:r w:rsidRPr="00E75DC0">
              <w:t>Annahmestellen im Sekretariat oder beim Hausmeister</w:t>
            </w:r>
          </w:p>
        </w:tc>
      </w:tr>
    </w:tbl>
    <w:p w14:paraId="3F6F7A64" w14:textId="77777777" w:rsidR="00E75DC0" w:rsidRDefault="00E75DC0" w:rsidP="00097B35">
      <w:r>
        <w:lastRenderedPageBreak/>
        <w:t>W</w:t>
      </w:r>
      <w:r w:rsidR="00097B35" w:rsidRPr="003E4790">
        <w:t>ichtig ist, dass alle Schüler</w:t>
      </w:r>
      <w:r>
        <w:t>innen und Schüler</w:t>
      </w:r>
      <w:r w:rsidR="00097B35" w:rsidRPr="003E4790">
        <w:t>, Lehrer, Eltern und das Reinigungspersonal genau informiert werden. Von Seiten der Schulleitung sollten die Zuständigkeiten genau geklärt werden.</w:t>
      </w:r>
      <w:r w:rsidR="00097B35">
        <w:t xml:space="preserve"> </w:t>
      </w:r>
    </w:p>
    <w:p w14:paraId="32B7337C" w14:textId="77777777" w:rsidR="00E75DC0" w:rsidRPr="00E75DC0" w:rsidRDefault="00E75DC0" w:rsidP="00097B35">
      <w:pPr>
        <w:rPr>
          <w:b/>
          <w:bCs/>
        </w:rPr>
      </w:pPr>
      <w:r w:rsidRPr="00E75DC0">
        <w:rPr>
          <w:b/>
          <w:bCs/>
        </w:rPr>
        <w:t>Verantwortungsbereiche:</w:t>
      </w:r>
    </w:p>
    <w:p w14:paraId="393EE33B" w14:textId="77777777" w:rsidR="00E75DC0" w:rsidRDefault="00097B35" w:rsidP="00CB7490">
      <w:pPr>
        <w:pStyle w:val="Listenabsatz"/>
        <w:numPr>
          <w:ilvl w:val="0"/>
          <w:numId w:val="25"/>
        </w:numPr>
      </w:pPr>
      <w:r w:rsidRPr="003E4790">
        <w:t>Fachlehrer in ihren Fachräumen</w:t>
      </w:r>
    </w:p>
    <w:p w14:paraId="3CA01757" w14:textId="77777777" w:rsidR="00E75DC0" w:rsidRDefault="00097B35" w:rsidP="00CB7490">
      <w:pPr>
        <w:pStyle w:val="Listenabsatz"/>
        <w:numPr>
          <w:ilvl w:val="0"/>
          <w:numId w:val="25"/>
        </w:numPr>
      </w:pPr>
      <w:r w:rsidRPr="003E4790">
        <w:t>Klassenlehrer in ihren Klassenräumen</w:t>
      </w:r>
    </w:p>
    <w:p w14:paraId="64AC3454" w14:textId="77777777" w:rsidR="00E75DC0" w:rsidRDefault="00097B35" w:rsidP="00CB7490">
      <w:pPr>
        <w:pStyle w:val="Listenabsatz"/>
        <w:numPr>
          <w:ilvl w:val="0"/>
          <w:numId w:val="25"/>
        </w:numPr>
      </w:pPr>
      <w:r w:rsidRPr="003E4790">
        <w:t>Hausmeister im und um das Schulgebäude</w:t>
      </w:r>
    </w:p>
    <w:p w14:paraId="3D605E8C" w14:textId="77777777" w:rsidR="00E75DC0" w:rsidRDefault="00E75DC0" w:rsidP="00CB7490">
      <w:pPr>
        <w:pStyle w:val="Listenabsatz"/>
        <w:numPr>
          <w:ilvl w:val="0"/>
          <w:numId w:val="25"/>
        </w:numPr>
      </w:pPr>
      <w:r>
        <w:t>Reinigungspersonal achtet auf sachgerechte Entsorgung der bereits getrennten Abfälle</w:t>
      </w:r>
    </w:p>
    <w:p w14:paraId="3517E725" w14:textId="77777777" w:rsidR="00097B35" w:rsidRDefault="00097B35" w:rsidP="00097B35">
      <w:pPr>
        <w:rPr>
          <w:rFonts w:ascii="Arial" w:hAnsi="Arial" w:cs="Arial"/>
          <w:sz w:val="24"/>
          <w:szCs w:val="24"/>
        </w:rPr>
      </w:pPr>
      <w:r w:rsidRPr="003E4790">
        <w:t>Einige Zeit nach der Einführung des Konzeptes sollte unbedingt eine Evaluation stattfinden, um Schwachstellen zu erkennen und um erforderlicher Weise nach zu steuern.</w:t>
      </w:r>
    </w:p>
    <w:p w14:paraId="710B3873" w14:textId="77777777" w:rsidR="00097B35" w:rsidRDefault="00F61B7A" w:rsidP="00E75DC0">
      <w:pPr>
        <w:pStyle w:val="berschrift1"/>
      </w:pPr>
      <w:bookmarkStart w:id="36" w:name="_Toc495663093"/>
      <w:bookmarkStart w:id="37" w:name="_Toc65615322"/>
      <w:r>
        <w:t>Umsetzung</w:t>
      </w:r>
      <w:r w:rsidR="00097B35" w:rsidRPr="00E75DC0">
        <w:t xml:space="preserve"> </w:t>
      </w:r>
      <w:bookmarkEnd w:id="36"/>
      <w:r>
        <w:t>des Konzepts</w:t>
      </w:r>
      <w:bookmarkEnd w:id="37"/>
    </w:p>
    <w:p w14:paraId="568194F4" w14:textId="77777777" w:rsidR="00E75DC0" w:rsidRPr="00E75DC0" w:rsidRDefault="00506F24" w:rsidP="00E75DC0">
      <w:r>
        <w:t>Die folgende Phasierung gibt eine schrittweise</w:t>
      </w:r>
      <w:r w:rsidR="00F61B7A">
        <w:t xml:space="preserve"> Erarbeitung und </w:t>
      </w:r>
      <w:r>
        <w:t>Einführung Ihres Abfallkonzepts vor.</w:t>
      </w:r>
    </w:p>
    <w:p w14:paraId="443C342D" w14:textId="77777777" w:rsidR="00097B35" w:rsidRPr="00E75DC0" w:rsidRDefault="00097B35" w:rsidP="00E75DC0">
      <w:pPr>
        <w:pStyle w:val="berschrift2"/>
      </w:pPr>
      <w:bookmarkStart w:id="38" w:name="_Toc65615323"/>
      <w:r w:rsidRPr="00E75DC0">
        <w:t>Phase 1: Abfallkartierung</w:t>
      </w:r>
      <w:bookmarkEnd w:id="38"/>
      <w:r w:rsidRPr="00E75DC0">
        <w:t xml:space="preserve"> </w:t>
      </w:r>
    </w:p>
    <w:p w14:paraId="54AA6C87" w14:textId="77777777" w:rsidR="00506F24" w:rsidRDefault="00506F24" w:rsidP="00097B35">
      <w:r>
        <w:t>Erstellung, Veröffentlichung und Besprechung ihrer Bestands- und Bedarfsanalyse:</w:t>
      </w:r>
    </w:p>
    <w:p w14:paraId="29124A24" w14:textId="77777777" w:rsidR="00506F24" w:rsidRDefault="00097B35" w:rsidP="00CB7490">
      <w:pPr>
        <w:pStyle w:val="Listenabsatz"/>
        <w:numPr>
          <w:ilvl w:val="0"/>
          <w:numId w:val="26"/>
        </w:numPr>
      </w:pPr>
      <w:r>
        <w:t xml:space="preserve">Wo fallen eigentlich in der Schule Abfälle an? </w:t>
      </w:r>
    </w:p>
    <w:p w14:paraId="3DB30B6A" w14:textId="77777777" w:rsidR="00506F24" w:rsidRDefault="00097B35" w:rsidP="00CB7490">
      <w:pPr>
        <w:pStyle w:val="Listenabsatz"/>
        <w:numPr>
          <w:ilvl w:val="0"/>
          <w:numId w:val="26"/>
        </w:numPr>
      </w:pPr>
      <w:r>
        <w:t xml:space="preserve">Was geschieht bisher damit? </w:t>
      </w:r>
    </w:p>
    <w:p w14:paraId="18C9AE2A" w14:textId="77777777" w:rsidR="00506F24" w:rsidRDefault="00097B35" w:rsidP="00CB7490">
      <w:pPr>
        <w:pStyle w:val="Listenabsatz"/>
        <w:numPr>
          <w:ilvl w:val="0"/>
          <w:numId w:val="26"/>
        </w:numPr>
      </w:pPr>
      <w:r>
        <w:t>Um welche Mengen handelt es sich?</w:t>
      </w:r>
    </w:p>
    <w:p w14:paraId="0C2B2DC5" w14:textId="77777777" w:rsidR="00097B35" w:rsidRPr="00866AE1" w:rsidRDefault="00097B35" w:rsidP="00097B35">
      <w:r>
        <w:t xml:space="preserve">Abfallaufkommen sollte über einen längeren Zeitraum beobachtet werden, damit die Ergebnisse aussagekräftig sind. </w:t>
      </w:r>
    </w:p>
    <w:p w14:paraId="6F878DFE" w14:textId="77777777" w:rsidR="00097B35" w:rsidRPr="00E75DC0" w:rsidRDefault="00097B35" w:rsidP="00E75DC0">
      <w:pPr>
        <w:pStyle w:val="berschrift2"/>
      </w:pPr>
      <w:bookmarkStart w:id="39" w:name="_Toc65615324"/>
      <w:r w:rsidRPr="00E75DC0">
        <w:t>Phase 2: Abfallvermeidung</w:t>
      </w:r>
      <w:bookmarkEnd w:id="39"/>
      <w:r w:rsidRPr="00E75DC0">
        <w:t xml:space="preserve"> </w:t>
      </w:r>
    </w:p>
    <w:p w14:paraId="3E5F48A7" w14:textId="77777777" w:rsidR="00506F24" w:rsidRDefault="00097B35" w:rsidP="00097B35">
      <w:r>
        <w:t xml:space="preserve">In der Abfallhierarchie steht die Abfallvermeidung vor dem Recycling, denn der beste Abfall ist der, der gar nicht erst entsteht. </w:t>
      </w:r>
      <w:r w:rsidR="00506F24">
        <w:t>Analysieren Sie Ihre Abfallarten</w:t>
      </w:r>
      <w:r>
        <w:t xml:space="preserve">: </w:t>
      </w:r>
    </w:p>
    <w:p w14:paraId="6873006A" w14:textId="77777777" w:rsidR="00506F24" w:rsidRDefault="00097B35" w:rsidP="00CB7490">
      <w:pPr>
        <w:pStyle w:val="Listenabsatz"/>
        <w:numPr>
          <w:ilvl w:val="0"/>
          <w:numId w:val="27"/>
        </w:numPr>
      </w:pPr>
      <w:r>
        <w:t xml:space="preserve">Welche Abfälle lassen sich vermeiden? </w:t>
      </w:r>
    </w:p>
    <w:p w14:paraId="1EE3C2DE" w14:textId="77777777" w:rsidR="00097B35" w:rsidRDefault="00097B35" w:rsidP="00CB7490">
      <w:pPr>
        <w:pStyle w:val="Listenabsatz"/>
        <w:numPr>
          <w:ilvl w:val="0"/>
          <w:numId w:val="27"/>
        </w:numPr>
      </w:pPr>
      <w:r>
        <w:t>Wo können wertvolle Ressourcen gespart werden?</w:t>
      </w:r>
      <w:r w:rsidR="00F61B7A">
        <w:t xml:space="preserve"> </w:t>
      </w:r>
    </w:p>
    <w:p w14:paraId="22B788C1" w14:textId="77777777" w:rsidR="00506F24" w:rsidRDefault="00506F24" w:rsidP="00506F24">
      <w:pPr>
        <w:pStyle w:val="berschrift3"/>
      </w:pPr>
      <w:bookmarkStart w:id="40" w:name="_Toc65615325"/>
      <w:r>
        <w:t>Tipps zur Abfallvermeidung in Schulen</w:t>
      </w:r>
      <w:bookmarkEnd w:id="40"/>
    </w:p>
    <w:p w14:paraId="7606203D" w14:textId="77777777" w:rsidR="00506F24" w:rsidRDefault="00506F24" w:rsidP="00506F24">
      <w:pPr>
        <w:pStyle w:val="berschrift4"/>
      </w:pPr>
      <w:r>
        <w:t>Trinkflaschen und Brotdosen</w:t>
      </w:r>
    </w:p>
    <w:p w14:paraId="640FB2FA" w14:textId="77777777" w:rsidR="00506F24" w:rsidRDefault="00506F24" w:rsidP="00CB7490">
      <w:pPr>
        <w:pStyle w:val="Listenabsatz"/>
        <w:numPr>
          <w:ilvl w:val="0"/>
          <w:numId w:val="29"/>
        </w:numPr>
      </w:pPr>
      <w:r>
        <w:t>Regen Sie die Verwendung von Mehrwegpausenbrot- und -trinkbehältern bei Eltern und Schülerschaft an, oder erklären Sie das Mitführen der Behältnisse zur Pflicht (Schulordnung).</w:t>
      </w:r>
    </w:p>
    <w:p w14:paraId="49521389" w14:textId="77777777" w:rsidR="00506F24" w:rsidRDefault="00506F24" w:rsidP="00CB7490">
      <w:pPr>
        <w:pStyle w:val="Listenabsatz"/>
        <w:numPr>
          <w:ilvl w:val="0"/>
          <w:numId w:val="29"/>
        </w:numPr>
      </w:pPr>
      <w:r>
        <w:t>Für Erstklässler empfiehlt es sich, bereits auf dem Elternabend vor der Einschulung auf diese benötigte Grundausstattung hinzuweisen und sie als Klassensatz zu bestellen.</w:t>
      </w:r>
    </w:p>
    <w:p w14:paraId="6CC44C21" w14:textId="77777777" w:rsidR="00506F24" w:rsidRDefault="00506F24" w:rsidP="00CB7490">
      <w:pPr>
        <w:pStyle w:val="Listenabsatz"/>
        <w:numPr>
          <w:ilvl w:val="0"/>
          <w:numId w:val="29"/>
        </w:numPr>
      </w:pPr>
      <w:r>
        <w:t>Einige Schulen organisieren auch einen Verkauf dieser Behälter an der Schule, z. B. über Schülerfirmen.</w:t>
      </w:r>
    </w:p>
    <w:p w14:paraId="41A97444" w14:textId="77777777" w:rsidR="00506F24" w:rsidRDefault="00506F24" w:rsidP="00506F24">
      <w:pPr>
        <w:pStyle w:val="berschrift4"/>
      </w:pPr>
      <w:r>
        <w:t>Abfallarme Cafeteria, Mensa</w:t>
      </w:r>
    </w:p>
    <w:p w14:paraId="1CDE2C4C" w14:textId="77777777" w:rsidR="00506F24" w:rsidRDefault="00506F24" w:rsidP="00CB7490">
      <w:pPr>
        <w:pStyle w:val="Listenabsatz"/>
        <w:numPr>
          <w:ilvl w:val="0"/>
          <w:numId w:val="28"/>
        </w:numPr>
      </w:pPr>
      <w:r>
        <w:t>Empfohlen wird der Verkauf von unverpackten Lebensmitteln und Pausensnacks sowie die Umstellung von Einweg- auf Mehrwegverpackungen.</w:t>
      </w:r>
    </w:p>
    <w:p w14:paraId="1256200D" w14:textId="77777777" w:rsidR="00750992" w:rsidRDefault="00506F24" w:rsidP="00CB7490">
      <w:pPr>
        <w:pStyle w:val="Listenabsatz"/>
        <w:numPr>
          <w:ilvl w:val="0"/>
          <w:numId w:val="28"/>
        </w:numPr>
      </w:pPr>
      <w:r>
        <w:t>Dies sollte mit dem Caterer bzw. dem Anbieter vertraglich vereinbart werden.</w:t>
      </w:r>
    </w:p>
    <w:p w14:paraId="0D184E4B" w14:textId="77777777" w:rsidR="00506F24" w:rsidRDefault="00750992" w:rsidP="00750992">
      <w:pPr>
        <w:spacing w:before="100" w:after="200"/>
        <w:jc w:val="left"/>
      </w:pPr>
      <w:r>
        <w:br w:type="page"/>
      </w:r>
    </w:p>
    <w:p w14:paraId="7880563B" w14:textId="77777777" w:rsidR="00097B35" w:rsidRPr="00E75DC0" w:rsidRDefault="00097B35" w:rsidP="00E75DC0">
      <w:pPr>
        <w:pStyle w:val="berschrift2"/>
      </w:pPr>
      <w:bookmarkStart w:id="41" w:name="_Toc65615326"/>
      <w:r w:rsidRPr="00E75DC0">
        <w:lastRenderedPageBreak/>
        <w:t>Phase 3: Trennen, was nicht zusammengehört</w:t>
      </w:r>
      <w:bookmarkEnd w:id="41"/>
      <w:r w:rsidRPr="00E75DC0">
        <w:t xml:space="preserve"> </w:t>
      </w:r>
    </w:p>
    <w:p w14:paraId="6E78FE1B" w14:textId="77777777" w:rsidR="00750992" w:rsidRDefault="00097B35" w:rsidP="00097B35">
      <w:r>
        <w:t xml:space="preserve">Abfalltrennung funktioniert am besten, wenn die Abfälle dort getrennt werden, wo sie anfallen. </w:t>
      </w:r>
      <w:r w:rsidR="00750992">
        <w:t>Daher sollten Sie folgende Fragen klären:</w:t>
      </w:r>
    </w:p>
    <w:p w14:paraId="32B94892" w14:textId="77777777" w:rsidR="00750992" w:rsidRDefault="00097B35" w:rsidP="00CB7490">
      <w:pPr>
        <w:pStyle w:val="Listenabsatz"/>
        <w:numPr>
          <w:ilvl w:val="0"/>
          <w:numId w:val="30"/>
        </w:numPr>
      </w:pPr>
      <w:r>
        <w:t xml:space="preserve">Wo müssen Sammelbehälter für verschiedene Abfallarten aufgestellt werden? </w:t>
      </w:r>
    </w:p>
    <w:p w14:paraId="0921DF23" w14:textId="77777777" w:rsidR="00097B35" w:rsidRDefault="00097B35" w:rsidP="00CB7490">
      <w:pPr>
        <w:pStyle w:val="Listenabsatz"/>
        <w:numPr>
          <w:ilvl w:val="0"/>
          <w:numId w:val="30"/>
        </w:numPr>
      </w:pPr>
      <w:r>
        <w:t>Wie kann man sie so kennzeichnen, dass die Abfalltrennung gut funktioniert?</w:t>
      </w:r>
    </w:p>
    <w:p w14:paraId="7379E9E0" w14:textId="77777777" w:rsidR="00750992" w:rsidRDefault="00750992" w:rsidP="00CB7490">
      <w:pPr>
        <w:pStyle w:val="Listenabsatz"/>
        <w:numPr>
          <w:ilvl w:val="0"/>
          <w:numId w:val="30"/>
        </w:numPr>
      </w:pPr>
      <w:r>
        <w:t>Wie binden Sie Ihr Abfallkonzept in Ihren schulischen Unterricht bzw. in Ihre schulinternen Curricula ein?</w:t>
      </w:r>
    </w:p>
    <w:p w14:paraId="270E1E01" w14:textId="77777777" w:rsidR="00750992" w:rsidRDefault="00750992" w:rsidP="00750992">
      <w:pPr>
        <w:pStyle w:val="berschrift3"/>
      </w:pPr>
      <w:bookmarkStart w:id="42" w:name="_Toc65615327"/>
      <w:r>
        <w:t>Tipps zur Abfalltrennung in Schulen</w:t>
      </w:r>
      <w:bookmarkEnd w:id="42"/>
    </w:p>
    <w:p w14:paraId="63A1C7EE" w14:textId="77777777" w:rsidR="00750992" w:rsidRDefault="00750992" w:rsidP="00750992">
      <w:pPr>
        <w:pStyle w:val="berschrift4"/>
      </w:pPr>
      <w:r>
        <w:t>Allgemein</w:t>
      </w:r>
    </w:p>
    <w:p w14:paraId="507FDECF" w14:textId="77777777" w:rsidR="00750992" w:rsidRDefault="00750992" w:rsidP="00750992">
      <w:r>
        <w:t>Erfahrungsgemäß fallen in Schulen folgende Abfälle an, die man farblich unterscheiden kann:</w:t>
      </w:r>
    </w:p>
    <w:p w14:paraId="549393E0" w14:textId="77777777" w:rsidR="00750992" w:rsidRPr="00750992" w:rsidRDefault="00750992" w:rsidP="00CB7490">
      <w:pPr>
        <w:pStyle w:val="Listenabsatz"/>
        <w:numPr>
          <w:ilvl w:val="0"/>
          <w:numId w:val="31"/>
        </w:numPr>
      </w:pPr>
      <w:r w:rsidRPr="00750992">
        <w:t>blau für Papier und Pappe</w:t>
      </w:r>
    </w:p>
    <w:p w14:paraId="3C9CC8B3" w14:textId="77777777" w:rsidR="00750992" w:rsidRPr="00750992" w:rsidRDefault="00750992" w:rsidP="00CB7490">
      <w:pPr>
        <w:pStyle w:val="Listenabsatz"/>
        <w:numPr>
          <w:ilvl w:val="0"/>
          <w:numId w:val="31"/>
        </w:numPr>
      </w:pPr>
      <w:r w:rsidRPr="00750992">
        <w:t>gelb für Verpackungen</w:t>
      </w:r>
    </w:p>
    <w:p w14:paraId="65CC4A13" w14:textId="77777777" w:rsidR="00750992" w:rsidRDefault="00750992" w:rsidP="00CB7490">
      <w:pPr>
        <w:pStyle w:val="Listenabsatz"/>
        <w:numPr>
          <w:ilvl w:val="0"/>
          <w:numId w:val="31"/>
        </w:numPr>
      </w:pPr>
      <w:r w:rsidRPr="00750992">
        <w:t>grau für Restmüll</w:t>
      </w:r>
    </w:p>
    <w:p w14:paraId="6942ACF1" w14:textId="77777777" w:rsidR="00750992" w:rsidRPr="00750992" w:rsidRDefault="00750992" w:rsidP="00CB7490">
      <w:pPr>
        <w:pStyle w:val="Listenabsatz"/>
        <w:numPr>
          <w:ilvl w:val="0"/>
          <w:numId w:val="31"/>
        </w:numPr>
      </w:pPr>
      <w:r>
        <w:t>braun für Biomüll</w:t>
      </w:r>
    </w:p>
    <w:p w14:paraId="3DF184EC" w14:textId="77777777" w:rsidR="00750992" w:rsidRDefault="00750992" w:rsidP="00750992">
      <w:r>
        <w:t>Damit ein entsprechendes Farbleitsystem seinen Zweck erfüllen kann, muss es auf der gesamten Schule zum Einsatz kommen. Das heißt konkret, dass die zur Kennzeichnung der einzelnen Abfälle verwendeten Farben sich nicht nur auf die Vorsortierbehälter, sondern auch auf die Abfallsammelsäcke der Reinigungsfirma, die Abfallbehälter auf dem Schulhof und die Mülltonnen der Entsorgerfirmen erstrecken müssen.</w:t>
      </w:r>
    </w:p>
    <w:p w14:paraId="758536BC" w14:textId="77777777" w:rsidR="00750992" w:rsidRDefault="00750992" w:rsidP="00750992">
      <w:pPr>
        <w:pStyle w:val="berschrift4"/>
      </w:pPr>
      <w:r>
        <w:t>Im Schulgebäude</w:t>
      </w:r>
    </w:p>
    <w:p w14:paraId="1291C4CF" w14:textId="77777777" w:rsidR="00750992" w:rsidRPr="00750992" w:rsidRDefault="00750992" w:rsidP="00750992">
      <w:r w:rsidRPr="00750992">
        <w:t>In Klassenzimmer</w:t>
      </w:r>
      <w:r>
        <w:t>n</w:t>
      </w:r>
      <w:r w:rsidRPr="00750992">
        <w:t xml:space="preserve"> sind Papier</w:t>
      </w:r>
      <w:r>
        <w:t xml:space="preserve">- und </w:t>
      </w:r>
      <w:r w:rsidRPr="00750992">
        <w:t>Verpackungsabf</w:t>
      </w:r>
      <w:r>
        <w:t>a</w:t>
      </w:r>
      <w:r w:rsidRPr="00750992">
        <w:t>ll</w:t>
      </w:r>
      <w:r>
        <w:t>behälter</w:t>
      </w:r>
      <w:r w:rsidRPr="00750992">
        <w:t xml:space="preserve"> mit jeweils 18 Litern sowie Restabfallbehälter mit 12 Litern Fassungsvermögen sinnvoll.</w:t>
      </w:r>
      <w:r>
        <w:t xml:space="preserve"> </w:t>
      </w:r>
      <w:r w:rsidRPr="00750992">
        <w:t>In den Toilettenräumen ist ein Restabfallbehälter ausreichend, da Verpackungsabfälle kaum anfallen und Papierhandtücher in die Restabfallbehälter entsorgt werden</w:t>
      </w:r>
      <w:r>
        <w:t xml:space="preserve"> müssen</w:t>
      </w:r>
      <w:r w:rsidRPr="00750992">
        <w:t>.</w:t>
      </w:r>
      <w:r>
        <w:t xml:space="preserve"> </w:t>
      </w:r>
      <w:r w:rsidRPr="00750992">
        <w:t>Im Lehrerzimmer kann ein Bio-Eimer für Kaffeefilter, Teebeutel oder andere kompostierbare Abfälle sinnvoll sein.</w:t>
      </w:r>
    </w:p>
    <w:p w14:paraId="7D37EC12" w14:textId="77777777" w:rsidR="00750992" w:rsidRPr="00750992" w:rsidRDefault="00750992" w:rsidP="00750992">
      <w:r w:rsidRPr="00750992">
        <w:t xml:space="preserve">Gibt es an </w:t>
      </w:r>
      <w:r>
        <w:t>Ihrer</w:t>
      </w:r>
      <w:r w:rsidRPr="00750992">
        <w:t xml:space="preserve"> Schule eine Cafeteria, entweder in Eigenregie der Schule oder durch einen </w:t>
      </w:r>
      <w:r>
        <w:t>Anbieter</w:t>
      </w:r>
      <w:r w:rsidRPr="00750992">
        <w:t xml:space="preserve"> betrieben, so sind in den Räumen alle drei Abfallbehälter aufzustellen. Anzahl und Größe der Abfallbehälter sollten hier dem Abfallaufkommen und der Größe des Raumes angepasst werden.</w:t>
      </w:r>
    </w:p>
    <w:p w14:paraId="65687B8D" w14:textId="77777777" w:rsidR="00750992" w:rsidRDefault="00750992" w:rsidP="00750992">
      <w:pPr>
        <w:pStyle w:val="berschrift4"/>
      </w:pPr>
      <w:r>
        <w:t>Auf dem Schulhof</w:t>
      </w:r>
    </w:p>
    <w:p w14:paraId="7458CABA" w14:textId="77777777" w:rsidR="00750992" w:rsidRPr="00750992" w:rsidRDefault="00750992" w:rsidP="00750992">
      <w:r w:rsidRPr="00750992">
        <w:t>Auf dem Schulhof sollten Behälter für Verpackungsabfälle und Restabfall aufgestellt werden.</w:t>
      </w:r>
      <w:r w:rsidR="00CB7490">
        <w:t xml:space="preserve"> I</w:t>
      </w:r>
      <w:r w:rsidRPr="00750992">
        <w:t xml:space="preserve">n vielen Schulen findet man auf dem Außengelände meist Standkörbe aus Draht oder an Pfosten gehängte Metallbehälter. Diese können mit wenig Aufwand, z.B. </w:t>
      </w:r>
      <w:r w:rsidR="00CB7490">
        <w:t xml:space="preserve">durch </w:t>
      </w:r>
      <w:r w:rsidRPr="00750992">
        <w:t>Umlackieren, dem Farbleitsystem der Schule angepasst und so zusammengruppiert werden</w:t>
      </w:r>
      <w:r w:rsidR="00CB7490">
        <w:t>.</w:t>
      </w:r>
      <w:r w:rsidRPr="00750992">
        <w:t xml:space="preserve"> </w:t>
      </w:r>
      <w:r w:rsidR="00CB7490">
        <w:t>So entstehen</w:t>
      </w:r>
      <w:r w:rsidRPr="00750992">
        <w:t xml:space="preserve"> auf dem Schulhof Sammelinseln für Restabfall und Leichtverpackungen. Durch die Bildung </w:t>
      </w:r>
      <w:r w:rsidR="00CB7490">
        <w:t xml:space="preserve">Sammelinseln </w:t>
      </w:r>
      <w:r w:rsidRPr="00750992">
        <w:t>aus grauen und gelben Behältern ist gewährleistet, dass die Abfälle auch tatsächlich getrennt werden und nicht in den am schnellsten erreichbaren Behälter wandern.</w:t>
      </w:r>
    </w:p>
    <w:p w14:paraId="0D66411A" w14:textId="77777777" w:rsidR="00750992" w:rsidRDefault="00750992" w:rsidP="00CB7490">
      <w:pPr>
        <w:pStyle w:val="berschrift4"/>
      </w:pPr>
      <w:r>
        <w:t>In Turnhallen</w:t>
      </w:r>
    </w:p>
    <w:p w14:paraId="26DC3BEB" w14:textId="77777777" w:rsidR="00750992" w:rsidRDefault="00750992" w:rsidP="00CB7490">
      <w:r>
        <w:t xml:space="preserve">In Sportanlagen und Turnhallen, sollten </w:t>
      </w:r>
      <w:r w:rsidR="00CB7490">
        <w:t xml:space="preserve">ebenfalls </w:t>
      </w:r>
      <w:r>
        <w:t>Behälter für Verpackungsabfälle und für Restabfall aufgestellt werden.</w:t>
      </w:r>
    </w:p>
    <w:p w14:paraId="69F3660F" w14:textId="77777777" w:rsidR="00750992" w:rsidRDefault="00750992" w:rsidP="00CB7490">
      <w:pPr>
        <w:pStyle w:val="berschrift4"/>
      </w:pPr>
      <w:r>
        <w:t>Eigenkompostierung</w:t>
      </w:r>
    </w:p>
    <w:p w14:paraId="399F366D" w14:textId="77777777" w:rsidR="00CB7490" w:rsidRDefault="00750992" w:rsidP="00750992">
      <w:r>
        <w:t>Die Kompostierung der pflanzlichen Abfälle aus dem Schulgarten ist eine Selbstverständlichkeit.</w:t>
      </w:r>
      <w:r w:rsidR="00CB7490">
        <w:t xml:space="preserve"> W</w:t>
      </w:r>
      <w:r>
        <w:t>as allerdings die pflanzlichen Reste der Pausenmahlzeiten betrifft, die im Normalbetrieb in größeren Mengen dezentral anfallen, so ist Vorsicht geboten. Denn die Kompostierung dieser Abfälle setzt ihre sortenreine Sammlung voraus und erfordert einen erheblichen logistischen Aufwand (Aufstellung, Entsorgung und Wartung entsprechender Vorsortierbehälter).</w:t>
      </w:r>
    </w:p>
    <w:p w14:paraId="2BF7B96F" w14:textId="77777777" w:rsidR="00CB7490" w:rsidRDefault="00CB7490">
      <w:pPr>
        <w:spacing w:before="100" w:after="200"/>
        <w:jc w:val="left"/>
      </w:pPr>
      <w:r>
        <w:br w:type="page"/>
      </w:r>
    </w:p>
    <w:p w14:paraId="599195E3" w14:textId="77777777" w:rsidR="00097B35" w:rsidRPr="00E75DC0" w:rsidRDefault="00097B35" w:rsidP="00E75DC0">
      <w:pPr>
        <w:pStyle w:val="berschrift2"/>
      </w:pPr>
      <w:bookmarkStart w:id="43" w:name="_Toc65615328"/>
      <w:r w:rsidRPr="00E75DC0">
        <w:lastRenderedPageBreak/>
        <w:t>Phase 4: Entsorgung organisieren</w:t>
      </w:r>
      <w:bookmarkEnd w:id="43"/>
      <w:r w:rsidRPr="00E75DC0">
        <w:t xml:space="preserve"> </w:t>
      </w:r>
    </w:p>
    <w:p w14:paraId="41301901" w14:textId="77777777" w:rsidR="00097B35" w:rsidRDefault="00097B35" w:rsidP="00097B35">
      <w:r>
        <w:t>Die meisten Abfälle, wie Kunststoffverpackungen, Papier</w:t>
      </w:r>
      <w:r w:rsidR="00CB7490">
        <w:t xml:space="preserve">, </w:t>
      </w:r>
      <w:r>
        <w:t>Rest</w:t>
      </w:r>
      <w:r w:rsidR="00CB7490">
        <w:t>- und Biomüll</w:t>
      </w:r>
      <w:r>
        <w:t>, werden zentral abgeholt. Für andere, wie Batterien</w:t>
      </w:r>
      <w:r w:rsidR="00CB7490">
        <w:t xml:space="preserve">, </w:t>
      </w:r>
      <w:r>
        <w:t>Farbreste</w:t>
      </w:r>
      <w:r w:rsidR="00CB7490">
        <w:t xml:space="preserve"> und anderen Sperr- und Sondermüll</w:t>
      </w:r>
      <w:r>
        <w:t xml:space="preserve">, müssen </w:t>
      </w:r>
      <w:r w:rsidR="00CB7490">
        <w:t>Sie</w:t>
      </w:r>
      <w:r>
        <w:t xml:space="preserve"> die Entsorgung </w:t>
      </w:r>
      <w:r w:rsidR="00CB7490">
        <w:t>entsprechend der Satzung Ihres Landkreises bzw. Kommune organisieren</w:t>
      </w:r>
      <w:r>
        <w:t xml:space="preserve">. </w:t>
      </w:r>
    </w:p>
    <w:p w14:paraId="6D3C18A6" w14:textId="77777777" w:rsidR="00097B35" w:rsidRPr="00E75DC0" w:rsidRDefault="00097B35" w:rsidP="00E75DC0">
      <w:pPr>
        <w:pStyle w:val="berschrift2"/>
      </w:pPr>
      <w:bookmarkStart w:id="44" w:name="_Toc65615329"/>
      <w:r w:rsidRPr="00E75DC0">
        <w:t>Phase 5: Was und wer hält das System am Laufen?</w:t>
      </w:r>
      <w:bookmarkEnd w:id="44"/>
      <w:r w:rsidRPr="00E75DC0">
        <w:t xml:space="preserve"> </w:t>
      </w:r>
    </w:p>
    <w:p w14:paraId="358A779D" w14:textId="77777777" w:rsidR="001B2839" w:rsidRDefault="000C2539" w:rsidP="00097B35">
      <w:r>
        <w:t>Durch die Bearbeitung der vorhergehenden Schritte haben Sie ein Abfall- und Nachhaltigkeitskonzept erstellt</w:t>
      </w:r>
      <w:r w:rsidR="00097B35">
        <w:t xml:space="preserve">. Sorgen </w:t>
      </w:r>
      <w:r>
        <w:t>Sie</w:t>
      </w:r>
      <w:r w:rsidR="00097B35">
        <w:t xml:space="preserve"> dafür, dass das System dauerhaft funktioniert. Überlegen </w:t>
      </w:r>
      <w:r>
        <w:t>Sie</w:t>
      </w:r>
      <w:r w:rsidR="00097B35">
        <w:t xml:space="preserve">, wo </w:t>
      </w:r>
      <w:r>
        <w:t>welche Verantwortung liegen muss</w:t>
      </w:r>
      <w:r w:rsidR="00097B35">
        <w:t>, dass die Abfall</w:t>
      </w:r>
      <w:r>
        <w:t>vermeidung und -t</w:t>
      </w:r>
      <w:r w:rsidR="00097B35">
        <w:t>rennung oberste</w:t>
      </w:r>
      <w:r w:rsidR="001B2839">
        <w:t>s</w:t>
      </w:r>
      <w:r w:rsidR="00097B35">
        <w:t xml:space="preserve"> Ziel bleibt. </w:t>
      </w:r>
      <w:r w:rsidR="001B2839">
        <w:t>Klären Sie folgende Fragen:</w:t>
      </w:r>
    </w:p>
    <w:p w14:paraId="1C1B9DAD" w14:textId="77777777" w:rsidR="001B2839" w:rsidRDefault="001B2839" w:rsidP="001B2839">
      <w:pPr>
        <w:pStyle w:val="Listenabsatz"/>
        <w:numPr>
          <w:ilvl w:val="0"/>
          <w:numId w:val="33"/>
        </w:numPr>
      </w:pPr>
      <w:r>
        <w:t>Wer trägt die Gesamtverantwortung</w:t>
      </w:r>
      <w:r w:rsidR="00097B35">
        <w:t xml:space="preserve">? </w:t>
      </w:r>
    </w:p>
    <w:p w14:paraId="6A7CAEF1" w14:textId="77777777" w:rsidR="001B2839" w:rsidRDefault="00097B35" w:rsidP="001B2839">
      <w:pPr>
        <w:pStyle w:val="Listenabsatz"/>
        <w:numPr>
          <w:ilvl w:val="0"/>
          <w:numId w:val="33"/>
        </w:numPr>
      </w:pPr>
      <w:r>
        <w:t xml:space="preserve">Wer übernimmt hier </w:t>
      </w:r>
      <w:r w:rsidR="001B2839">
        <w:t>Teilv</w:t>
      </w:r>
      <w:r>
        <w:t>erantwort</w:t>
      </w:r>
      <w:r w:rsidR="001B2839">
        <w:t>lichkeiten</w:t>
      </w:r>
      <w:r>
        <w:t>?</w:t>
      </w:r>
    </w:p>
    <w:p w14:paraId="4C503D20" w14:textId="77777777" w:rsidR="00097B35" w:rsidRDefault="00097B35" w:rsidP="001B2839">
      <w:pPr>
        <w:pStyle w:val="Listenabsatz"/>
        <w:numPr>
          <w:ilvl w:val="0"/>
          <w:numId w:val="33"/>
        </w:numPr>
      </w:pPr>
      <w:r>
        <w:t xml:space="preserve">Wo brauchen </w:t>
      </w:r>
      <w:r w:rsidR="001B2839">
        <w:t xml:space="preserve">Sie </w:t>
      </w:r>
      <w:r>
        <w:t>besonders auffällige und attraktive Müll</w:t>
      </w:r>
      <w:r w:rsidR="001B2839">
        <w:t>behälter</w:t>
      </w:r>
      <w:r>
        <w:t xml:space="preserve">? </w:t>
      </w:r>
    </w:p>
    <w:p w14:paraId="3D45CBD8" w14:textId="77777777" w:rsidR="001B2839" w:rsidRDefault="001B2839" w:rsidP="001B2839">
      <w:pPr>
        <w:pStyle w:val="Listenabsatz"/>
        <w:numPr>
          <w:ilvl w:val="0"/>
          <w:numId w:val="33"/>
        </w:numPr>
      </w:pPr>
      <w:r>
        <w:t>Wo erhalten Sie eventuell Fördermittel für Ihr Projekt/Konzept?</w:t>
      </w:r>
    </w:p>
    <w:p w14:paraId="39A9E16E" w14:textId="77777777" w:rsidR="00F61B7A" w:rsidRDefault="007349A1" w:rsidP="00F61B7A">
      <w:r>
        <w:t>Das folgende Organigramm zeigt eine mögliche Zusammenarbeit aller Beteiligten:</w:t>
      </w:r>
    </w:p>
    <w:p w14:paraId="453A0922" w14:textId="77777777" w:rsidR="007349A1" w:rsidRDefault="00F61B7A" w:rsidP="007349A1">
      <w:pPr>
        <w:keepNext/>
      </w:pPr>
      <w:r>
        <w:rPr>
          <w:noProof/>
        </w:rPr>
        <w:drawing>
          <wp:inline distT="0" distB="0" distL="0" distR="0" wp14:anchorId="05C14408" wp14:editId="625BA804">
            <wp:extent cx="6372225" cy="5248275"/>
            <wp:effectExtent l="0" t="0" r="9525" b="9525"/>
            <wp:docPr id="10" name="Grafik 10"/>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3"/>
                    <a:stretch>
                      <a:fillRect/>
                    </a:stretch>
                  </pic:blipFill>
                  <pic:spPr>
                    <a:xfrm>
                      <a:off x="0" y="0"/>
                      <a:ext cx="6372225" cy="5248275"/>
                    </a:xfrm>
                    <a:prstGeom prst="rect">
                      <a:avLst/>
                    </a:prstGeom>
                  </pic:spPr>
                </pic:pic>
              </a:graphicData>
            </a:graphic>
          </wp:inline>
        </w:drawing>
      </w:r>
    </w:p>
    <w:p w14:paraId="5E7D44D3" w14:textId="77777777" w:rsidR="00630887" w:rsidRPr="000134DA" w:rsidRDefault="007349A1" w:rsidP="007349A1">
      <w:pPr>
        <w:spacing w:after="0"/>
        <w:jc w:val="left"/>
      </w:pPr>
      <w:r w:rsidRPr="007349A1">
        <w:rPr>
          <w:b/>
          <w:bCs/>
        </w:rPr>
        <w:t>Quelle:</w:t>
      </w:r>
      <w:r>
        <w:t xml:space="preserve"> </w:t>
      </w:r>
      <w:hyperlink r:id="rId14" w:history="1">
        <w:r w:rsidRPr="0069548E">
          <w:rPr>
            <w:rStyle w:val="Hyperlink"/>
          </w:rPr>
          <w:t>www.bsr.de</w:t>
        </w:r>
      </w:hyperlink>
      <w:r>
        <w:t xml:space="preserve">  - Berliner Stadtreinigung</w:t>
      </w:r>
    </w:p>
    <w:sectPr w:rsidR="00630887" w:rsidRPr="000134DA" w:rsidSect="00097B35">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E69E4" w14:textId="77777777" w:rsidR="00F67355" w:rsidRDefault="00F67355">
      <w:pPr>
        <w:spacing w:after="0" w:line="240" w:lineRule="auto"/>
      </w:pPr>
      <w:r>
        <w:separator/>
      </w:r>
    </w:p>
  </w:endnote>
  <w:endnote w:type="continuationSeparator" w:id="0">
    <w:p w14:paraId="33F557B7" w14:textId="77777777" w:rsidR="00F67355" w:rsidRDefault="00F6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Bold">
    <w:altName w:val="Univers"/>
    <w:panose1 w:val="00000000000000000000"/>
    <w:charset w:val="00"/>
    <w:family w:val="roman"/>
    <w:notTrueType/>
    <w:pitch w:val="default"/>
  </w:font>
  <w:font w:name="Calibri Light (Überschriften)">
    <w:altName w:val="Calibri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373"/>
      <w:gridCol w:w="2093"/>
    </w:tblGrid>
    <w:sdt>
      <w:sdtPr>
        <w:rPr>
          <w:rFonts w:asciiTheme="majorHAnsi" w:eastAsiaTheme="majorEastAsia" w:hAnsiTheme="majorHAnsi" w:cstheme="majorBidi"/>
        </w:rPr>
        <w:id w:val="-178507439"/>
        <w:docPartObj>
          <w:docPartGallery w:val="Page Numbers (Bottom of Page)"/>
          <w:docPartUnique/>
        </w:docPartObj>
      </w:sdtPr>
      <w:sdtEndPr>
        <w:rPr>
          <w:rFonts w:asciiTheme="minorHAnsi" w:eastAsiaTheme="minorEastAsia" w:hAnsiTheme="minorHAnsi" w:cstheme="minorBidi"/>
        </w:rPr>
      </w:sdtEndPr>
      <w:sdtContent>
        <w:tr w:rsidR="000C2539" w14:paraId="1A6C3EFC" w14:textId="77777777">
          <w:trPr>
            <w:trHeight w:val="727"/>
          </w:trPr>
          <w:tc>
            <w:tcPr>
              <w:tcW w:w="4000" w:type="pct"/>
              <w:tcBorders>
                <w:right w:val="triple" w:sz="4" w:space="0" w:color="E48312" w:themeColor="accent1"/>
              </w:tcBorders>
            </w:tcPr>
            <w:p w14:paraId="3A5A8381" w14:textId="77777777" w:rsidR="000C2539" w:rsidRDefault="000C2539">
              <w:pPr>
                <w:tabs>
                  <w:tab w:val="left" w:pos="620"/>
                  <w:tab w:val="center" w:pos="4320"/>
                </w:tabs>
                <w:jc w:val="right"/>
                <w:rPr>
                  <w:rFonts w:asciiTheme="majorHAnsi" w:eastAsiaTheme="majorEastAsia" w:hAnsiTheme="majorHAnsi" w:cstheme="majorBidi"/>
                </w:rPr>
              </w:pPr>
            </w:p>
          </w:tc>
          <w:tc>
            <w:tcPr>
              <w:tcW w:w="1000" w:type="pct"/>
              <w:tcBorders>
                <w:left w:val="triple" w:sz="4" w:space="0" w:color="E48312" w:themeColor="accent1"/>
              </w:tcBorders>
            </w:tcPr>
            <w:p w14:paraId="3D73B179" w14:textId="77777777" w:rsidR="000C2539" w:rsidRDefault="000C2539">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22</w:t>
              </w:r>
              <w:r>
                <w:fldChar w:fldCharType="end"/>
              </w:r>
            </w:p>
          </w:tc>
        </w:tr>
      </w:sdtContent>
    </w:sdt>
  </w:tbl>
  <w:p w14:paraId="45B8FCB9" w14:textId="77777777" w:rsidR="000C2539" w:rsidRDefault="000C25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0CAF" w14:textId="77777777" w:rsidR="00F67355" w:rsidRDefault="00F67355">
      <w:pPr>
        <w:spacing w:after="0" w:line="240" w:lineRule="auto"/>
      </w:pPr>
      <w:r>
        <w:separator/>
      </w:r>
    </w:p>
  </w:footnote>
  <w:footnote w:type="continuationSeparator" w:id="0">
    <w:p w14:paraId="178067A0" w14:textId="77777777" w:rsidR="00F67355" w:rsidRDefault="00F67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E776" w14:textId="77777777" w:rsidR="000C2539" w:rsidRPr="00AB5B4D" w:rsidRDefault="000C2539" w:rsidP="008848D7">
    <w:pPr>
      <w:pStyle w:val="Kopfzeile"/>
      <w:pBdr>
        <w:bottom w:val="single" w:sz="4" w:space="1" w:color="auto"/>
      </w:pBdr>
      <w:spacing w:after="0"/>
      <w:jc w:val="center"/>
      <w:rPr>
        <w:b/>
        <w:bCs/>
        <w:color w:val="FF0000"/>
        <w:sz w:val="40"/>
        <w:szCs w:val="36"/>
      </w:rPr>
    </w:pPr>
    <w:r w:rsidRPr="00AB5B4D">
      <w:rPr>
        <w:b/>
        <w:bCs/>
        <w:noProof/>
        <w:color w:val="FF0000"/>
        <w:sz w:val="40"/>
        <w:szCs w:val="36"/>
      </w:rPr>
      <w:t>LOGO</w:t>
    </w:r>
  </w:p>
  <w:p w14:paraId="414F71FC" w14:textId="77777777" w:rsidR="000C2539" w:rsidRPr="008848D7" w:rsidRDefault="000C2539" w:rsidP="008848D7">
    <w:pPr>
      <w:pStyle w:val="Kopfzeile"/>
      <w:spacing w:after="0"/>
    </w:pPr>
    <w:r>
      <w:rPr>
        <w:b/>
        <w:bCs/>
        <w:color w:val="808080"/>
        <w:sz w:val="16"/>
        <w:szCs w:val="16"/>
      </w:rPr>
      <w:t>Adresse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82114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7A1EB9"/>
    <w:multiLevelType w:val="hybridMultilevel"/>
    <w:tmpl w:val="900A4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8364B"/>
    <w:multiLevelType w:val="hybridMultilevel"/>
    <w:tmpl w:val="32680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450E85"/>
    <w:multiLevelType w:val="hybridMultilevel"/>
    <w:tmpl w:val="671E6906"/>
    <w:lvl w:ilvl="0" w:tplc="04070001">
      <w:start w:val="1"/>
      <w:numFmt w:val="bullet"/>
      <w:lvlText w:val=""/>
      <w:lvlJc w:val="left"/>
      <w:pPr>
        <w:ind w:left="360" w:hanging="360"/>
      </w:pPr>
      <w:rPr>
        <w:rFonts w:ascii="Symbol" w:hAnsi="Symbol" w:hint="default"/>
      </w:rPr>
    </w:lvl>
    <w:lvl w:ilvl="1" w:tplc="68FA9EBC">
      <w:start w:val="1"/>
      <w:numFmt w:val="bullet"/>
      <w:lvlText w:val="•"/>
      <w:lvlJc w:val="left"/>
      <w:pPr>
        <w:ind w:left="786" w:hanging="360"/>
      </w:pPr>
      <w:rPr>
        <w:rFonts w:ascii="Calibri" w:eastAsia="Times New Roman"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354AE7"/>
    <w:multiLevelType w:val="hybridMultilevel"/>
    <w:tmpl w:val="EFA4FE04"/>
    <w:lvl w:ilvl="0" w:tplc="04070001">
      <w:start w:val="1"/>
      <w:numFmt w:val="bullet"/>
      <w:lvlText w:val=""/>
      <w:lvlJc w:val="left"/>
      <w:pPr>
        <w:ind w:left="720" w:hanging="360"/>
      </w:pPr>
      <w:rPr>
        <w:rFonts w:ascii="Symbol" w:hAnsi="Symbol" w:hint="default"/>
      </w:rPr>
    </w:lvl>
    <w:lvl w:ilvl="1" w:tplc="92A2C06A">
      <w:numFmt w:val="bullet"/>
      <w:lvlText w:val="•"/>
      <w:lvlJc w:val="left"/>
      <w:pPr>
        <w:ind w:left="1785" w:hanging="705"/>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EC11EC"/>
    <w:multiLevelType w:val="hybridMultilevel"/>
    <w:tmpl w:val="6AC44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7F30E0"/>
    <w:multiLevelType w:val="hybridMultilevel"/>
    <w:tmpl w:val="595C8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FE4147"/>
    <w:multiLevelType w:val="hybridMultilevel"/>
    <w:tmpl w:val="EE4C9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AC50E6"/>
    <w:multiLevelType w:val="hybridMultilevel"/>
    <w:tmpl w:val="AEF218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9D13E9"/>
    <w:multiLevelType w:val="hybridMultilevel"/>
    <w:tmpl w:val="FC60A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F61649"/>
    <w:multiLevelType w:val="hybridMultilevel"/>
    <w:tmpl w:val="37843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7F7DBF"/>
    <w:multiLevelType w:val="hybridMultilevel"/>
    <w:tmpl w:val="C4A23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FE45D3"/>
    <w:multiLevelType w:val="hybridMultilevel"/>
    <w:tmpl w:val="055CD8F6"/>
    <w:lvl w:ilvl="0" w:tplc="1674E5BE">
      <w:start w:val="1"/>
      <w:numFmt w:val="decimal"/>
      <w:lvlText w:val="%1."/>
      <w:lvlJc w:val="left"/>
      <w:pPr>
        <w:ind w:left="720" w:hanging="360"/>
      </w:pPr>
      <w:rPr>
        <w:b/>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2A803589"/>
    <w:multiLevelType w:val="hybridMultilevel"/>
    <w:tmpl w:val="33B4D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F0507B"/>
    <w:multiLevelType w:val="hybridMultilevel"/>
    <w:tmpl w:val="65ECA238"/>
    <w:lvl w:ilvl="0" w:tplc="1674E5BE">
      <w:start w:val="1"/>
      <w:numFmt w:val="decimal"/>
      <w:lvlText w:val="%1."/>
      <w:lvlJc w:val="left"/>
      <w:pPr>
        <w:ind w:left="720"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722539"/>
    <w:multiLevelType w:val="hybridMultilevel"/>
    <w:tmpl w:val="6BC6F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24580C"/>
    <w:multiLevelType w:val="hybridMultilevel"/>
    <w:tmpl w:val="23F6D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4342A1"/>
    <w:multiLevelType w:val="hybridMultilevel"/>
    <w:tmpl w:val="CAD4A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CB02DD"/>
    <w:multiLevelType w:val="hybridMultilevel"/>
    <w:tmpl w:val="299CCF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5650F72"/>
    <w:multiLevelType w:val="hybridMultilevel"/>
    <w:tmpl w:val="7F845DD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371905E1"/>
    <w:multiLevelType w:val="hybridMultilevel"/>
    <w:tmpl w:val="76481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A1F7B4A"/>
    <w:multiLevelType w:val="hybridMultilevel"/>
    <w:tmpl w:val="1A30FAE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591FBB"/>
    <w:multiLevelType w:val="hybridMultilevel"/>
    <w:tmpl w:val="E0BE8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63D6300"/>
    <w:multiLevelType w:val="hybridMultilevel"/>
    <w:tmpl w:val="A18E6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2427E1"/>
    <w:multiLevelType w:val="hybridMultilevel"/>
    <w:tmpl w:val="2C9E1D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061D2B"/>
    <w:multiLevelType w:val="hybridMultilevel"/>
    <w:tmpl w:val="2CF89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A265E8C"/>
    <w:multiLevelType w:val="hybridMultilevel"/>
    <w:tmpl w:val="ED6AB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165779"/>
    <w:multiLevelType w:val="hybridMultilevel"/>
    <w:tmpl w:val="19EE1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2734E59"/>
    <w:multiLevelType w:val="hybridMultilevel"/>
    <w:tmpl w:val="F3CEDD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82E3037"/>
    <w:multiLevelType w:val="hybridMultilevel"/>
    <w:tmpl w:val="E34A2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F2D0F5C"/>
    <w:multiLevelType w:val="hybridMultilevel"/>
    <w:tmpl w:val="F8569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0487BD7"/>
    <w:multiLevelType w:val="hybridMultilevel"/>
    <w:tmpl w:val="96805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3613CC9"/>
    <w:multiLevelType w:val="hybridMultilevel"/>
    <w:tmpl w:val="64BE4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3882D83"/>
    <w:multiLevelType w:val="hybridMultilevel"/>
    <w:tmpl w:val="5DF27B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6976C4D"/>
    <w:multiLevelType w:val="hybridMultilevel"/>
    <w:tmpl w:val="24B6AD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8E6300"/>
    <w:multiLevelType w:val="multilevel"/>
    <w:tmpl w:val="E8467C1C"/>
    <w:lvl w:ilvl="0">
      <w:start w:val="1"/>
      <w:numFmt w:val="decimal"/>
      <w:pStyle w:val="berschrift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6" w15:restartNumberingAfterBreak="0">
    <w:nsid w:val="6BA6056C"/>
    <w:multiLevelType w:val="hybridMultilevel"/>
    <w:tmpl w:val="6BFC2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E24226"/>
    <w:multiLevelType w:val="hybridMultilevel"/>
    <w:tmpl w:val="B55400FA"/>
    <w:lvl w:ilvl="0" w:tplc="EDAEF38A">
      <w:start w:val="1"/>
      <w:numFmt w:val="decimal"/>
      <w:pStyle w:val="zwischen"/>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7BE83D77"/>
    <w:multiLevelType w:val="hybridMultilevel"/>
    <w:tmpl w:val="76D8B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E43325C"/>
    <w:multiLevelType w:val="hybridMultilevel"/>
    <w:tmpl w:val="4B5EE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E7C2457"/>
    <w:multiLevelType w:val="hybridMultilevel"/>
    <w:tmpl w:val="A3EAE8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F2A51CC"/>
    <w:multiLevelType w:val="hybridMultilevel"/>
    <w:tmpl w:val="926832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5"/>
  </w:num>
  <w:num w:numId="2">
    <w:abstractNumId w:val="41"/>
  </w:num>
  <w:num w:numId="3">
    <w:abstractNumId w:val="0"/>
  </w:num>
  <w:num w:numId="4">
    <w:abstractNumId w:val="37"/>
  </w:num>
  <w:num w:numId="5">
    <w:abstractNumId w:val="33"/>
  </w:num>
  <w:num w:numId="6">
    <w:abstractNumId w:val="5"/>
  </w:num>
  <w:num w:numId="7">
    <w:abstractNumId w:val="31"/>
  </w:num>
  <w:num w:numId="8">
    <w:abstractNumId w:val="6"/>
  </w:num>
  <w:num w:numId="9">
    <w:abstractNumId w:val="25"/>
  </w:num>
  <w:num w:numId="10">
    <w:abstractNumId w:val="26"/>
  </w:num>
  <w:num w:numId="11">
    <w:abstractNumId w:val="20"/>
  </w:num>
  <w:num w:numId="12">
    <w:abstractNumId w:val="32"/>
  </w:num>
  <w:num w:numId="13">
    <w:abstractNumId w:val="2"/>
  </w:num>
  <w:num w:numId="14">
    <w:abstractNumId w:val="4"/>
  </w:num>
  <w:num w:numId="15">
    <w:abstractNumId w:val="29"/>
  </w:num>
  <w:num w:numId="16">
    <w:abstractNumId w:val="30"/>
  </w:num>
  <w:num w:numId="17">
    <w:abstractNumId w:val="13"/>
  </w:num>
  <w:num w:numId="18">
    <w:abstractNumId w:val="8"/>
  </w:num>
  <w:num w:numId="19">
    <w:abstractNumId w:val="11"/>
  </w:num>
  <w:num w:numId="20">
    <w:abstractNumId w:val="10"/>
  </w:num>
  <w:num w:numId="21">
    <w:abstractNumId w:val="34"/>
  </w:num>
  <w:num w:numId="22">
    <w:abstractNumId w:val="27"/>
  </w:num>
  <w:num w:numId="23">
    <w:abstractNumId w:val="21"/>
  </w:num>
  <w:num w:numId="24">
    <w:abstractNumId w:val="3"/>
  </w:num>
  <w:num w:numId="25">
    <w:abstractNumId w:val="38"/>
  </w:num>
  <w:num w:numId="26">
    <w:abstractNumId w:val="39"/>
  </w:num>
  <w:num w:numId="27">
    <w:abstractNumId w:val="9"/>
  </w:num>
  <w:num w:numId="28">
    <w:abstractNumId w:val="24"/>
  </w:num>
  <w:num w:numId="29">
    <w:abstractNumId w:val="22"/>
  </w:num>
  <w:num w:numId="30">
    <w:abstractNumId w:val="1"/>
  </w:num>
  <w:num w:numId="31">
    <w:abstractNumId w:val="18"/>
  </w:num>
  <w:num w:numId="32">
    <w:abstractNumId w:val="16"/>
  </w:num>
  <w:num w:numId="33">
    <w:abstractNumId w:val="17"/>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2"/>
  </w:num>
  <w:num w:numId="37">
    <w:abstractNumId w:val="14"/>
  </w:num>
  <w:num w:numId="38">
    <w:abstractNumId w:val="23"/>
  </w:num>
  <w:num w:numId="39">
    <w:abstractNumId w:val="42"/>
  </w:num>
  <w:num w:numId="40">
    <w:abstractNumId w:val="40"/>
  </w:num>
  <w:num w:numId="41">
    <w:abstractNumId w:val="28"/>
  </w:num>
  <w:num w:numId="42">
    <w:abstractNumId w:val="36"/>
  </w:num>
  <w:num w:numId="43">
    <w:abstractNumId w:val="15"/>
  </w:num>
  <w:num w:numId="44">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autoHyphenation/>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D7"/>
    <w:rsid w:val="000077D8"/>
    <w:rsid w:val="000134DA"/>
    <w:rsid w:val="0003359B"/>
    <w:rsid w:val="00041304"/>
    <w:rsid w:val="000709C0"/>
    <w:rsid w:val="00097B35"/>
    <w:rsid w:val="000C2539"/>
    <w:rsid w:val="000C371D"/>
    <w:rsid w:val="000F2DF5"/>
    <w:rsid w:val="001B2839"/>
    <w:rsid w:val="002238EE"/>
    <w:rsid w:val="002C6D3D"/>
    <w:rsid w:val="00303098"/>
    <w:rsid w:val="00322088"/>
    <w:rsid w:val="003323BC"/>
    <w:rsid w:val="003B2323"/>
    <w:rsid w:val="003B3DF9"/>
    <w:rsid w:val="00453D3C"/>
    <w:rsid w:val="005045C7"/>
    <w:rsid w:val="00506F24"/>
    <w:rsid w:val="00514E86"/>
    <w:rsid w:val="005228E0"/>
    <w:rsid w:val="005A5AFD"/>
    <w:rsid w:val="005E1C6F"/>
    <w:rsid w:val="00630887"/>
    <w:rsid w:val="006F45F8"/>
    <w:rsid w:val="007349A1"/>
    <w:rsid w:val="00750992"/>
    <w:rsid w:val="0075349A"/>
    <w:rsid w:val="00765410"/>
    <w:rsid w:val="00781170"/>
    <w:rsid w:val="007A24FC"/>
    <w:rsid w:val="007A7F57"/>
    <w:rsid w:val="007B5411"/>
    <w:rsid w:val="00876B85"/>
    <w:rsid w:val="008848D7"/>
    <w:rsid w:val="008930B8"/>
    <w:rsid w:val="008D160C"/>
    <w:rsid w:val="008F3B95"/>
    <w:rsid w:val="00936514"/>
    <w:rsid w:val="00983171"/>
    <w:rsid w:val="009A3681"/>
    <w:rsid w:val="009A4182"/>
    <w:rsid w:val="00A14D4A"/>
    <w:rsid w:val="00A4738F"/>
    <w:rsid w:val="00AB5B4D"/>
    <w:rsid w:val="00AC3610"/>
    <w:rsid w:val="00B05439"/>
    <w:rsid w:val="00B567A6"/>
    <w:rsid w:val="00B61AD6"/>
    <w:rsid w:val="00B64CB8"/>
    <w:rsid w:val="00C60F33"/>
    <w:rsid w:val="00CB7490"/>
    <w:rsid w:val="00D80D90"/>
    <w:rsid w:val="00DC1B06"/>
    <w:rsid w:val="00DF4E28"/>
    <w:rsid w:val="00E20632"/>
    <w:rsid w:val="00E42621"/>
    <w:rsid w:val="00E50FC3"/>
    <w:rsid w:val="00E75DC0"/>
    <w:rsid w:val="00E972CF"/>
    <w:rsid w:val="00EB31F9"/>
    <w:rsid w:val="00EC0D3C"/>
    <w:rsid w:val="00F60351"/>
    <w:rsid w:val="00F61B7A"/>
    <w:rsid w:val="00F67355"/>
    <w:rsid w:val="00FC321F"/>
    <w:rsid w:val="00FD1F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C1864E"/>
  <w14:defaultImageDpi w14:val="0"/>
  <w15:docId w15:val="{9DA3EB3B-2E6F-4AAC-8C92-F1463C7D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5DC0"/>
    <w:pPr>
      <w:spacing w:before="0" w:after="120"/>
      <w:jc w:val="both"/>
    </w:pPr>
  </w:style>
  <w:style w:type="paragraph" w:styleId="berschrift1">
    <w:name w:val="heading 1"/>
    <w:basedOn w:val="Standard"/>
    <w:next w:val="Standard"/>
    <w:link w:val="berschrift1Zchn"/>
    <w:uiPriority w:val="9"/>
    <w:qFormat/>
    <w:rsid w:val="00B567A6"/>
    <w:pPr>
      <w:numPr>
        <w:numId w:val="1"/>
      </w:num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before="120"/>
      <w:jc w:val="left"/>
      <w:outlineLvl w:val="0"/>
    </w:pPr>
    <w:rPr>
      <w:b/>
      <w:caps/>
      <w:color w:val="FFFFFF" w:themeColor="background1"/>
      <w:spacing w:val="15"/>
      <w:sz w:val="24"/>
      <w:szCs w:val="22"/>
    </w:rPr>
  </w:style>
  <w:style w:type="paragraph" w:styleId="berschrift2">
    <w:name w:val="heading 2"/>
    <w:basedOn w:val="Standard"/>
    <w:next w:val="Standard"/>
    <w:link w:val="berschrift2Zchn"/>
    <w:uiPriority w:val="9"/>
    <w:unhideWhenUsed/>
    <w:qFormat/>
    <w:rsid w:val="007B5411"/>
    <w:pPr>
      <w:numPr>
        <w:ilvl w:val="1"/>
        <w:numId w:val="1"/>
      </w:num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before="120"/>
      <w:ind w:left="578" w:hanging="578"/>
      <w:jc w:val="left"/>
      <w:outlineLvl w:val="1"/>
    </w:pPr>
    <w:rPr>
      <w:b/>
      <w:caps/>
      <w:spacing w:val="15"/>
    </w:rPr>
  </w:style>
  <w:style w:type="paragraph" w:styleId="berschrift3">
    <w:name w:val="heading 3"/>
    <w:basedOn w:val="Standard"/>
    <w:next w:val="Standard"/>
    <w:link w:val="berschrift3Zchn"/>
    <w:uiPriority w:val="9"/>
    <w:unhideWhenUsed/>
    <w:qFormat/>
    <w:rsid w:val="003323BC"/>
    <w:pPr>
      <w:numPr>
        <w:ilvl w:val="2"/>
        <w:numId w:val="1"/>
      </w:numPr>
      <w:pBdr>
        <w:top w:val="single" w:sz="6" w:space="2" w:color="E48312" w:themeColor="accent1"/>
      </w:pBdr>
      <w:spacing w:before="300" w:after="0"/>
      <w:outlineLvl w:val="2"/>
    </w:pPr>
    <w:rPr>
      <w:caps/>
      <w:color w:val="714109" w:themeColor="accent1" w:themeShade="7F"/>
      <w:spacing w:val="15"/>
    </w:rPr>
  </w:style>
  <w:style w:type="paragraph" w:styleId="berschrift4">
    <w:name w:val="heading 4"/>
    <w:basedOn w:val="Standard"/>
    <w:next w:val="Standard"/>
    <w:link w:val="berschrift4Zchn"/>
    <w:uiPriority w:val="9"/>
    <w:unhideWhenUsed/>
    <w:qFormat/>
    <w:rsid w:val="003323BC"/>
    <w:pPr>
      <w:numPr>
        <w:ilvl w:val="3"/>
        <w:numId w:val="1"/>
      </w:numPr>
      <w:pBdr>
        <w:top w:val="dotted" w:sz="6" w:space="2" w:color="E48312" w:themeColor="accent1"/>
      </w:pBdr>
      <w:spacing w:before="200" w:after="0"/>
      <w:outlineLvl w:val="3"/>
    </w:pPr>
    <w:rPr>
      <w:caps/>
      <w:color w:val="AA610D" w:themeColor="accent1" w:themeShade="BF"/>
      <w:spacing w:val="10"/>
    </w:rPr>
  </w:style>
  <w:style w:type="paragraph" w:styleId="berschrift5">
    <w:name w:val="heading 5"/>
    <w:basedOn w:val="Standard"/>
    <w:next w:val="Standard"/>
    <w:link w:val="berschrift5Zchn"/>
    <w:uiPriority w:val="9"/>
    <w:semiHidden/>
    <w:unhideWhenUsed/>
    <w:qFormat/>
    <w:rsid w:val="003323BC"/>
    <w:pPr>
      <w:numPr>
        <w:ilvl w:val="4"/>
        <w:numId w:val="1"/>
      </w:numPr>
      <w:pBdr>
        <w:bottom w:val="single" w:sz="6" w:space="1" w:color="E48312" w:themeColor="accent1"/>
      </w:pBdr>
      <w:spacing w:before="200" w:after="0"/>
      <w:outlineLvl w:val="4"/>
    </w:pPr>
    <w:rPr>
      <w:caps/>
      <w:color w:val="AA610D" w:themeColor="accent1" w:themeShade="BF"/>
      <w:spacing w:val="10"/>
    </w:rPr>
  </w:style>
  <w:style w:type="paragraph" w:styleId="berschrift6">
    <w:name w:val="heading 6"/>
    <w:basedOn w:val="Standard"/>
    <w:next w:val="Standard"/>
    <w:link w:val="berschrift6Zchn"/>
    <w:uiPriority w:val="9"/>
    <w:semiHidden/>
    <w:unhideWhenUsed/>
    <w:qFormat/>
    <w:rsid w:val="003323BC"/>
    <w:pPr>
      <w:numPr>
        <w:ilvl w:val="5"/>
        <w:numId w:val="1"/>
      </w:numPr>
      <w:pBdr>
        <w:bottom w:val="dotted" w:sz="6" w:space="1" w:color="E48312" w:themeColor="accent1"/>
      </w:pBdr>
      <w:spacing w:before="200" w:after="0"/>
      <w:outlineLvl w:val="5"/>
    </w:pPr>
    <w:rPr>
      <w:caps/>
      <w:color w:val="AA610D" w:themeColor="accent1" w:themeShade="BF"/>
      <w:spacing w:val="10"/>
    </w:rPr>
  </w:style>
  <w:style w:type="paragraph" w:styleId="berschrift7">
    <w:name w:val="heading 7"/>
    <w:basedOn w:val="Standard"/>
    <w:next w:val="Standard"/>
    <w:link w:val="berschrift7Zchn"/>
    <w:uiPriority w:val="9"/>
    <w:semiHidden/>
    <w:unhideWhenUsed/>
    <w:qFormat/>
    <w:rsid w:val="003323BC"/>
    <w:pPr>
      <w:numPr>
        <w:ilvl w:val="6"/>
        <w:numId w:val="1"/>
      </w:numPr>
      <w:spacing w:before="200" w:after="0"/>
      <w:outlineLvl w:val="6"/>
    </w:pPr>
    <w:rPr>
      <w:caps/>
      <w:color w:val="AA610D" w:themeColor="accent1" w:themeShade="BF"/>
      <w:spacing w:val="10"/>
    </w:rPr>
  </w:style>
  <w:style w:type="paragraph" w:styleId="berschrift8">
    <w:name w:val="heading 8"/>
    <w:basedOn w:val="Standard"/>
    <w:next w:val="Standard"/>
    <w:link w:val="berschrift8Zchn"/>
    <w:uiPriority w:val="9"/>
    <w:semiHidden/>
    <w:unhideWhenUsed/>
    <w:qFormat/>
    <w:rsid w:val="003323BC"/>
    <w:pPr>
      <w:numPr>
        <w:ilvl w:val="7"/>
        <w:numId w:val="1"/>
      </w:num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3323BC"/>
    <w:pPr>
      <w:numPr>
        <w:ilvl w:val="8"/>
        <w:numId w:val="1"/>
      </w:num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uiPriority w:val="99"/>
    <w:rPr>
      <w:vertAlign w:val="superscript"/>
    </w:rPr>
  </w:style>
  <w:style w:type="paragraph" w:styleId="Kommentartext">
    <w:name w:val="annotation text"/>
    <w:basedOn w:val="Funotentext"/>
    <w:link w:val="KommentartextZchn"/>
    <w:autoRedefine/>
    <w:uiPriority w:val="99"/>
    <w:pPr>
      <w:ind w:left="709" w:hanging="709"/>
    </w:pPr>
  </w:style>
  <w:style w:type="character" w:customStyle="1" w:styleId="KommentartextZchn">
    <w:name w:val="Kommentartext Zchn"/>
    <w:link w:val="Kommentartext"/>
    <w:uiPriority w:val="99"/>
    <w:semiHidden/>
    <w:rPr>
      <w:rFonts w:ascii="Arial" w:hAnsi="Arial" w:cs="Arial"/>
      <w:sz w:val="20"/>
      <w:szCs w:val="20"/>
    </w:rPr>
  </w:style>
  <w:style w:type="paragraph" w:styleId="Funotentext">
    <w:name w:val="footnote text"/>
    <w:basedOn w:val="Standard"/>
    <w:link w:val="FunotentextZchn"/>
    <w:uiPriority w:val="99"/>
  </w:style>
  <w:style w:type="character" w:customStyle="1" w:styleId="FunotentextZchn">
    <w:name w:val="Fußnotentext Zchn"/>
    <w:link w:val="Funotentext"/>
    <w:uiPriority w:val="99"/>
    <w:semiHidden/>
    <w:rPr>
      <w:rFonts w:ascii="Arial" w:hAnsi="Arial" w:cs="Arial"/>
      <w:sz w:val="20"/>
      <w:szCs w:val="20"/>
    </w:rPr>
  </w:style>
  <w:style w:type="paragraph" w:styleId="Textkrper2">
    <w:name w:val="Body Text 2"/>
    <w:basedOn w:val="Standard"/>
    <w:link w:val="Textkrper2Zchn"/>
    <w:uiPriority w:val="99"/>
    <w:rPr>
      <w:i/>
      <w:iCs/>
      <w:sz w:val="24"/>
      <w:szCs w:val="24"/>
    </w:rPr>
  </w:style>
  <w:style w:type="character" w:customStyle="1" w:styleId="Textkrper2Zchn">
    <w:name w:val="Textkörper 2 Zchn"/>
    <w:link w:val="Textkrper2"/>
    <w:uiPriority w:val="99"/>
    <w:semiHidden/>
    <w:rPr>
      <w:rFonts w:ascii="Arial" w:hAnsi="Arial" w:cs="Arial"/>
    </w:rPr>
  </w:style>
  <w:style w:type="character" w:styleId="Seitenzahl">
    <w:name w:val="page number"/>
    <w:basedOn w:val="Absatz-Standardschriftart"/>
    <w:uiPriority w:val="99"/>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rPr>
      <w:rFonts w:ascii="Arial" w:hAnsi="Arial" w:cs="Arial"/>
    </w:rPr>
  </w:style>
  <w:style w:type="character" w:customStyle="1" w:styleId="berschrift1Zchn">
    <w:name w:val="Überschrift 1 Zchn"/>
    <w:basedOn w:val="Absatz-Standardschriftart"/>
    <w:link w:val="berschrift1"/>
    <w:uiPriority w:val="9"/>
    <w:rsid w:val="00B567A6"/>
    <w:rPr>
      <w:b/>
      <w:caps/>
      <w:color w:val="FFFFFF" w:themeColor="background1"/>
      <w:spacing w:val="15"/>
      <w:sz w:val="24"/>
      <w:szCs w:val="22"/>
      <w:shd w:val="clear" w:color="auto" w:fill="E48312" w:themeFill="accent1"/>
    </w:rPr>
  </w:style>
  <w:style w:type="character" w:customStyle="1" w:styleId="berschrift2Zchn">
    <w:name w:val="Überschrift 2 Zchn"/>
    <w:basedOn w:val="Absatz-Standardschriftart"/>
    <w:link w:val="berschrift2"/>
    <w:uiPriority w:val="9"/>
    <w:rsid w:val="007B5411"/>
    <w:rPr>
      <w:b/>
      <w:caps/>
      <w:spacing w:val="15"/>
      <w:shd w:val="clear" w:color="auto" w:fill="FBE6CD" w:themeFill="accent1" w:themeFillTint="33"/>
    </w:rPr>
  </w:style>
  <w:style w:type="character" w:customStyle="1" w:styleId="berschrift3Zchn">
    <w:name w:val="Überschrift 3 Zchn"/>
    <w:basedOn w:val="Absatz-Standardschriftart"/>
    <w:link w:val="berschrift3"/>
    <w:uiPriority w:val="9"/>
    <w:rsid w:val="003323BC"/>
    <w:rPr>
      <w:caps/>
      <w:color w:val="714109" w:themeColor="accent1" w:themeShade="7F"/>
      <w:spacing w:val="15"/>
    </w:rPr>
  </w:style>
  <w:style w:type="character" w:customStyle="1" w:styleId="berschrift4Zchn">
    <w:name w:val="Überschrift 4 Zchn"/>
    <w:basedOn w:val="Absatz-Standardschriftart"/>
    <w:link w:val="berschrift4"/>
    <w:uiPriority w:val="9"/>
    <w:rsid w:val="003323BC"/>
    <w:rPr>
      <w:caps/>
      <w:color w:val="AA610D" w:themeColor="accent1" w:themeShade="BF"/>
      <w:spacing w:val="10"/>
    </w:rPr>
  </w:style>
  <w:style w:type="character" w:customStyle="1" w:styleId="berschrift5Zchn">
    <w:name w:val="Überschrift 5 Zchn"/>
    <w:basedOn w:val="Absatz-Standardschriftart"/>
    <w:link w:val="berschrift5"/>
    <w:uiPriority w:val="9"/>
    <w:semiHidden/>
    <w:rsid w:val="003323BC"/>
    <w:rPr>
      <w:caps/>
      <w:color w:val="AA610D" w:themeColor="accent1" w:themeShade="BF"/>
      <w:spacing w:val="10"/>
    </w:rPr>
  </w:style>
  <w:style w:type="character" w:customStyle="1" w:styleId="berschrift6Zchn">
    <w:name w:val="Überschrift 6 Zchn"/>
    <w:basedOn w:val="Absatz-Standardschriftart"/>
    <w:link w:val="berschrift6"/>
    <w:uiPriority w:val="9"/>
    <w:semiHidden/>
    <w:rsid w:val="003323BC"/>
    <w:rPr>
      <w:caps/>
      <w:color w:val="AA610D" w:themeColor="accent1" w:themeShade="BF"/>
      <w:spacing w:val="10"/>
    </w:rPr>
  </w:style>
  <w:style w:type="character" w:customStyle="1" w:styleId="berschrift7Zchn">
    <w:name w:val="Überschrift 7 Zchn"/>
    <w:basedOn w:val="Absatz-Standardschriftart"/>
    <w:link w:val="berschrift7"/>
    <w:uiPriority w:val="9"/>
    <w:semiHidden/>
    <w:rsid w:val="003323BC"/>
    <w:rPr>
      <w:caps/>
      <w:color w:val="AA610D" w:themeColor="accent1" w:themeShade="BF"/>
      <w:spacing w:val="10"/>
    </w:rPr>
  </w:style>
  <w:style w:type="character" w:customStyle="1" w:styleId="berschrift8Zchn">
    <w:name w:val="Überschrift 8 Zchn"/>
    <w:basedOn w:val="Absatz-Standardschriftart"/>
    <w:link w:val="berschrift8"/>
    <w:uiPriority w:val="9"/>
    <w:semiHidden/>
    <w:rsid w:val="003323BC"/>
    <w:rPr>
      <w:caps/>
      <w:spacing w:val="10"/>
      <w:sz w:val="18"/>
      <w:szCs w:val="18"/>
    </w:rPr>
  </w:style>
  <w:style w:type="character" w:customStyle="1" w:styleId="berschrift9Zchn">
    <w:name w:val="Überschrift 9 Zchn"/>
    <w:basedOn w:val="Absatz-Standardschriftart"/>
    <w:link w:val="berschrift9"/>
    <w:uiPriority w:val="9"/>
    <w:semiHidden/>
    <w:rsid w:val="003323BC"/>
    <w:rPr>
      <w:i/>
      <w:iCs/>
      <w:caps/>
      <w:spacing w:val="10"/>
      <w:sz w:val="18"/>
      <w:szCs w:val="18"/>
    </w:rPr>
  </w:style>
  <w:style w:type="paragraph" w:styleId="Beschriftung">
    <w:name w:val="caption"/>
    <w:basedOn w:val="Standard"/>
    <w:next w:val="Standard"/>
    <w:uiPriority w:val="35"/>
    <w:unhideWhenUsed/>
    <w:qFormat/>
    <w:rsid w:val="003323BC"/>
    <w:rPr>
      <w:b/>
      <w:bCs/>
      <w:color w:val="AA610D" w:themeColor="accent1" w:themeShade="BF"/>
      <w:sz w:val="16"/>
      <w:szCs w:val="16"/>
    </w:rPr>
  </w:style>
  <w:style w:type="paragraph" w:styleId="Titel">
    <w:name w:val="Title"/>
    <w:basedOn w:val="Standard"/>
    <w:next w:val="Standard"/>
    <w:link w:val="TitelZchn"/>
    <w:uiPriority w:val="10"/>
    <w:qFormat/>
    <w:rsid w:val="00097B35"/>
    <w:pPr>
      <w:spacing w:before="120"/>
    </w:pPr>
    <w:rPr>
      <w:rFonts w:asciiTheme="majorHAnsi" w:eastAsiaTheme="majorEastAsia" w:hAnsiTheme="majorHAnsi" w:cstheme="majorBidi"/>
      <w:b/>
      <w:caps/>
      <w:color w:val="E48312" w:themeColor="accent1"/>
      <w:spacing w:val="10"/>
      <w:sz w:val="52"/>
      <w:szCs w:val="52"/>
    </w:rPr>
  </w:style>
  <w:style w:type="character" w:customStyle="1" w:styleId="TitelZchn">
    <w:name w:val="Titel Zchn"/>
    <w:basedOn w:val="Absatz-Standardschriftart"/>
    <w:link w:val="Titel"/>
    <w:uiPriority w:val="10"/>
    <w:rsid w:val="00097B35"/>
    <w:rPr>
      <w:rFonts w:asciiTheme="majorHAnsi" w:eastAsiaTheme="majorEastAsia" w:hAnsiTheme="majorHAnsi" w:cstheme="majorBidi"/>
      <w:b/>
      <w:caps/>
      <w:color w:val="E48312" w:themeColor="accent1"/>
      <w:spacing w:val="10"/>
      <w:sz w:val="52"/>
      <w:szCs w:val="52"/>
    </w:rPr>
  </w:style>
  <w:style w:type="paragraph" w:styleId="Untertitel">
    <w:name w:val="Subtitle"/>
    <w:basedOn w:val="Standard"/>
    <w:next w:val="Standard"/>
    <w:link w:val="UntertitelZchn"/>
    <w:uiPriority w:val="11"/>
    <w:qFormat/>
    <w:rsid w:val="003323BC"/>
    <w:pPr>
      <w:spacing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3323BC"/>
    <w:rPr>
      <w:caps/>
      <w:color w:val="595959" w:themeColor="text1" w:themeTint="A6"/>
      <w:spacing w:val="10"/>
      <w:sz w:val="21"/>
      <w:szCs w:val="21"/>
    </w:rPr>
  </w:style>
  <w:style w:type="character" w:styleId="Fett">
    <w:name w:val="Strong"/>
    <w:uiPriority w:val="22"/>
    <w:qFormat/>
    <w:rsid w:val="003323BC"/>
    <w:rPr>
      <w:b/>
      <w:bCs/>
    </w:rPr>
  </w:style>
  <w:style w:type="character" w:styleId="Hervorhebung">
    <w:name w:val="Emphasis"/>
    <w:uiPriority w:val="20"/>
    <w:qFormat/>
    <w:rsid w:val="003323BC"/>
    <w:rPr>
      <w:caps/>
      <w:color w:val="714109" w:themeColor="accent1" w:themeShade="7F"/>
      <w:spacing w:val="5"/>
    </w:rPr>
  </w:style>
  <w:style w:type="paragraph" w:styleId="KeinLeerraum">
    <w:name w:val="No Spacing"/>
    <w:link w:val="KeinLeerraumZchn"/>
    <w:uiPriority w:val="1"/>
    <w:qFormat/>
    <w:rsid w:val="003323BC"/>
    <w:pPr>
      <w:spacing w:after="0" w:line="240" w:lineRule="auto"/>
    </w:pPr>
  </w:style>
  <w:style w:type="paragraph" w:styleId="Zitat">
    <w:name w:val="Quote"/>
    <w:basedOn w:val="Standard"/>
    <w:next w:val="Standard"/>
    <w:link w:val="ZitatZchn"/>
    <w:uiPriority w:val="29"/>
    <w:qFormat/>
    <w:rsid w:val="003323BC"/>
    <w:rPr>
      <w:i/>
      <w:iCs/>
      <w:sz w:val="24"/>
      <w:szCs w:val="24"/>
    </w:rPr>
  </w:style>
  <w:style w:type="character" w:customStyle="1" w:styleId="ZitatZchn">
    <w:name w:val="Zitat Zchn"/>
    <w:basedOn w:val="Absatz-Standardschriftart"/>
    <w:link w:val="Zitat"/>
    <w:uiPriority w:val="29"/>
    <w:rsid w:val="003323BC"/>
    <w:rPr>
      <w:i/>
      <w:iCs/>
      <w:sz w:val="24"/>
      <w:szCs w:val="24"/>
    </w:rPr>
  </w:style>
  <w:style w:type="paragraph" w:styleId="IntensivesZitat">
    <w:name w:val="Intense Quote"/>
    <w:basedOn w:val="Standard"/>
    <w:next w:val="Standard"/>
    <w:link w:val="IntensivesZitatZchn"/>
    <w:uiPriority w:val="30"/>
    <w:qFormat/>
    <w:rsid w:val="003323BC"/>
    <w:pPr>
      <w:spacing w:before="240" w:after="240" w:line="240" w:lineRule="auto"/>
      <w:ind w:left="1080" w:right="1080"/>
      <w:jc w:val="center"/>
    </w:pPr>
    <w:rPr>
      <w:color w:val="E48312" w:themeColor="accent1"/>
      <w:sz w:val="24"/>
      <w:szCs w:val="24"/>
    </w:rPr>
  </w:style>
  <w:style w:type="character" w:customStyle="1" w:styleId="IntensivesZitatZchn">
    <w:name w:val="Intensives Zitat Zchn"/>
    <w:basedOn w:val="Absatz-Standardschriftart"/>
    <w:link w:val="IntensivesZitat"/>
    <w:uiPriority w:val="30"/>
    <w:rsid w:val="003323BC"/>
    <w:rPr>
      <w:color w:val="E48312" w:themeColor="accent1"/>
      <w:sz w:val="24"/>
      <w:szCs w:val="24"/>
    </w:rPr>
  </w:style>
  <w:style w:type="character" w:styleId="SchwacheHervorhebung">
    <w:name w:val="Subtle Emphasis"/>
    <w:uiPriority w:val="19"/>
    <w:qFormat/>
    <w:rsid w:val="003323BC"/>
    <w:rPr>
      <w:i/>
      <w:iCs/>
      <w:color w:val="714109" w:themeColor="accent1" w:themeShade="7F"/>
    </w:rPr>
  </w:style>
  <w:style w:type="character" w:styleId="IntensiveHervorhebung">
    <w:name w:val="Intense Emphasis"/>
    <w:uiPriority w:val="21"/>
    <w:qFormat/>
    <w:rsid w:val="003323BC"/>
    <w:rPr>
      <w:b/>
      <w:bCs/>
      <w:caps/>
      <w:color w:val="714109" w:themeColor="accent1" w:themeShade="7F"/>
      <w:spacing w:val="10"/>
    </w:rPr>
  </w:style>
  <w:style w:type="character" w:styleId="SchwacherVerweis">
    <w:name w:val="Subtle Reference"/>
    <w:uiPriority w:val="31"/>
    <w:qFormat/>
    <w:rsid w:val="003323BC"/>
    <w:rPr>
      <w:b/>
      <w:bCs/>
      <w:color w:val="E48312" w:themeColor="accent1"/>
    </w:rPr>
  </w:style>
  <w:style w:type="character" w:styleId="IntensiverVerweis">
    <w:name w:val="Intense Reference"/>
    <w:uiPriority w:val="32"/>
    <w:qFormat/>
    <w:rsid w:val="003323BC"/>
    <w:rPr>
      <w:b/>
      <w:bCs/>
      <w:i/>
      <w:iCs/>
      <w:caps/>
      <w:color w:val="E48312" w:themeColor="accent1"/>
    </w:rPr>
  </w:style>
  <w:style w:type="character" w:styleId="Buchtitel">
    <w:name w:val="Book Title"/>
    <w:uiPriority w:val="33"/>
    <w:qFormat/>
    <w:rsid w:val="003323BC"/>
    <w:rPr>
      <w:b/>
      <w:bCs/>
      <w:i/>
      <w:iCs/>
      <w:spacing w:val="0"/>
    </w:rPr>
  </w:style>
  <w:style w:type="paragraph" w:styleId="Inhaltsverzeichnisberschrift">
    <w:name w:val="TOC Heading"/>
    <w:basedOn w:val="berschrift1"/>
    <w:next w:val="Standard"/>
    <w:uiPriority w:val="39"/>
    <w:unhideWhenUsed/>
    <w:qFormat/>
    <w:rsid w:val="003323BC"/>
    <w:pPr>
      <w:outlineLvl w:val="9"/>
    </w:pPr>
  </w:style>
  <w:style w:type="paragraph" w:styleId="Kopfzeile">
    <w:name w:val="header"/>
    <w:basedOn w:val="Standard"/>
    <w:link w:val="KopfzeileZchn"/>
    <w:uiPriority w:val="99"/>
    <w:unhideWhenUsed/>
    <w:rsid w:val="008848D7"/>
    <w:pPr>
      <w:tabs>
        <w:tab w:val="center" w:pos="4536"/>
        <w:tab w:val="right" w:pos="9072"/>
      </w:tabs>
    </w:pPr>
  </w:style>
  <w:style w:type="character" w:customStyle="1" w:styleId="KopfzeileZchn">
    <w:name w:val="Kopfzeile Zchn"/>
    <w:basedOn w:val="Absatz-Standardschriftart"/>
    <w:link w:val="Kopfzeile"/>
    <w:uiPriority w:val="99"/>
    <w:rsid w:val="008848D7"/>
  </w:style>
  <w:style w:type="character" w:customStyle="1" w:styleId="KeinLeerraumZchn">
    <w:name w:val="Kein Leerraum Zchn"/>
    <w:link w:val="KeinLeerraum"/>
    <w:uiPriority w:val="1"/>
    <w:rsid w:val="006F45F8"/>
  </w:style>
  <w:style w:type="table" w:styleId="Tabellenraster">
    <w:name w:val="Table Grid"/>
    <w:basedOn w:val="NormaleTabelle"/>
    <w:uiPriority w:val="39"/>
    <w:rsid w:val="003323B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7A24FC"/>
    <w:pPr>
      <w:ind w:left="720"/>
      <w:contextualSpacing/>
    </w:pPr>
  </w:style>
  <w:style w:type="table" w:styleId="Listentabelle4Akzent1">
    <w:name w:val="List Table 4 Accent 1"/>
    <w:basedOn w:val="NormaleTabelle"/>
    <w:uiPriority w:val="49"/>
    <w:rsid w:val="005228E0"/>
    <w:pPr>
      <w:spacing w:after="0" w:line="240" w:lineRule="auto"/>
    </w:p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tcBorders>
        <w:shd w:val="clear" w:color="auto" w:fill="E48312" w:themeFill="accent1"/>
      </w:tcPr>
    </w:tblStylePr>
    <w:tblStylePr w:type="lastRow">
      <w:rPr>
        <w:b/>
        <w:bCs/>
      </w:rPr>
      <w:tblPr/>
      <w:tcPr>
        <w:tcBorders>
          <w:top w:val="doub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character" w:styleId="Hyperlink">
    <w:name w:val="Hyperlink"/>
    <w:basedOn w:val="Absatz-Standardschriftart"/>
    <w:uiPriority w:val="99"/>
    <w:unhideWhenUsed/>
    <w:rsid w:val="005228E0"/>
    <w:rPr>
      <w:color w:val="2998E3" w:themeColor="hyperlink"/>
      <w:u w:val="single"/>
    </w:rPr>
  </w:style>
  <w:style w:type="paragraph" w:styleId="Sprechblasentext">
    <w:name w:val="Balloon Text"/>
    <w:basedOn w:val="Standard"/>
    <w:link w:val="SprechblasentextZchn"/>
    <w:uiPriority w:val="99"/>
    <w:semiHidden/>
    <w:unhideWhenUsed/>
    <w:rsid w:val="00EB31F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31F9"/>
    <w:rPr>
      <w:rFonts w:ascii="Segoe UI" w:hAnsi="Segoe UI" w:cs="Segoe UI"/>
      <w:sz w:val="18"/>
      <w:szCs w:val="18"/>
    </w:rPr>
  </w:style>
  <w:style w:type="character" w:customStyle="1" w:styleId="fontstyle01">
    <w:name w:val="fontstyle01"/>
    <w:basedOn w:val="Absatz-Standardschriftart"/>
    <w:rsid w:val="00B567A6"/>
    <w:rPr>
      <w:rFonts w:ascii="Univers-Bold" w:hAnsi="Univers-Bold" w:hint="default"/>
      <w:b/>
      <w:bCs/>
      <w:i w:val="0"/>
      <w:iCs w:val="0"/>
      <w:color w:val="009EE0"/>
      <w:sz w:val="28"/>
      <w:szCs w:val="28"/>
    </w:rPr>
  </w:style>
  <w:style w:type="paragraph" w:customStyle="1" w:styleId="7bSGHKastenSubhead">
    <w:name w:val="7b_SGH_Kasten_Subhead"/>
    <w:qFormat/>
    <w:rsid w:val="00B567A6"/>
    <w:pPr>
      <w:spacing w:before="0" w:after="120" w:line="240" w:lineRule="auto"/>
    </w:pPr>
    <w:rPr>
      <w:rFonts w:eastAsiaTheme="minorHAnsi" w:cstheme="minorHAnsi"/>
      <w:b/>
      <w:bCs/>
      <w:sz w:val="18"/>
      <w:szCs w:val="18"/>
      <w:lang w:eastAsia="en-US"/>
    </w:rPr>
  </w:style>
  <w:style w:type="paragraph" w:customStyle="1" w:styleId="7cSGHKastenText">
    <w:name w:val="7c_SGH_Kasten_Text"/>
    <w:qFormat/>
    <w:rsid w:val="00B567A6"/>
    <w:pPr>
      <w:spacing w:before="0" w:after="0"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B567A6"/>
    <w:pPr>
      <w:numPr>
        <w:numId w:val="2"/>
      </w:numPr>
    </w:pPr>
  </w:style>
  <w:style w:type="paragraph" w:styleId="Aufzhlungszeichen">
    <w:name w:val="List Bullet"/>
    <w:basedOn w:val="Standard"/>
    <w:uiPriority w:val="99"/>
    <w:unhideWhenUsed/>
    <w:rsid w:val="00E972CF"/>
    <w:pPr>
      <w:numPr>
        <w:numId w:val="3"/>
      </w:numPr>
      <w:spacing w:before="100" w:after="200"/>
      <w:contextualSpacing/>
      <w:jc w:val="left"/>
    </w:pPr>
    <w:rPr>
      <w:lang w:eastAsia="en-US"/>
    </w:rPr>
  </w:style>
  <w:style w:type="paragraph" w:customStyle="1" w:styleId="zwischen">
    <w:name w:val="zwischen"/>
    <w:basedOn w:val="Listenabsatz"/>
    <w:link w:val="zwischenZchn"/>
    <w:qFormat/>
    <w:rsid w:val="00E972CF"/>
    <w:pPr>
      <w:numPr>
        <w:numId w:val="4"/>
      </w:numPr>
      <w:pBdr>
        <w:bottom w:val="single" w:sz="2" w:space="1" w:color="auto"/>
      </w:pBdr>
      <w:spacing w:before="120" w:line="240" w:lineRule="auto"/>
      <w:jc w:val="left"/>
    </w:pPr>
    <w:rPr>
      <w:rFonts w:eastAsia="Times New Roman"/>
      <w:b/>
      <w:bCs/>
      <w:sz w:val="24"/>
    </w:rPr>
  </w:style>
  <w:style w:type="character" w:customStyle="1" w:styleId="ListenabsatzZchn">
    <w:name w:val="Listenabsatz Zchn"/>
    <w:basedOn w:val="Absatz-Standardschriftart"/>
    <w:link w:val="Listenabsatz"/>
    <w:uiPriority w:val="99"/>
    <w:rsid w:val="00E972CF"/>
    <w:rPr>
      <w:sz w:val="22"/>
    </w:rPr>
  </w:style>
  <w:style w:type="character" w:customStyle="1" w:styleId="zwischenZchn">
    <w:name w:val="zwischen Zchn"/>
    <w:basedOn w:val="ListenabsatzZchn"/>
    <w:link w:val="zwischen"/>
    <w:rsid w:val="00E972CF"/>
    <w:rPr>
      <w:rFonts w:eastAsia="Times New Roman"/>
      <w:b/>
      <w:bCs/>
      <w:sz w:val="24"/>
    </w:rPr>
  </w:style>
  <w:style w:type="character" w:customStyle="1" w:styleId="NichtaufgelsteErwhnung1">
    <w:name w:val="Nicht aufgelöste Erwähnung1"/>
    <w:basedOn w:val="Absatz-Standardschriftart"/>
    <w:uiPriority w:val="99"/>
    <w:semiHidden/>
    <w:unhideWhenUsed/>
    <w:rsid w:val="007B5411"/>
    <w:rPr>
      <w:color w:val="605E5C"/>
      <w:shd w:val="clear" w:color="auto" w:fill="E1DFDD"/>
    </w:rPr>
  </w:style>
  <w:style w:type="paragraph" w:styleId="Verzeichnis1">
    <w:name w:val="toc 1"/>
    <w:basedOn w:val="Standard"/>
    <w:next w:val="Standard"/>
    <w:autoRedefine/>
    <w:uiPriority w:val="39"/>
    <w:unhideWhenUsed/>
    <w:rsid w:val="0075349A"/>
    <w:pPr>
      <w:spacing w:after="100"/>
    </w:pPr>
  </w:style>
  <w:style w:type="paragraph" w:styleId="Verzeichnis2">
    <w:name w:val="toc 2"/>
    <w:basedOn w:val="Standard"/>
    <w:next w:val="Standard"/>
    <w:autoRedefine/>
    <w:uiPriority w:val="39"/>
    <w:unhideWhenUsed/>
    <w:rsid w:val="0075349A"/>
    <w:pPr>
      <w:spacing w:after="100"/>
      <w:ind w:left="220"/>
    </w:pPr>
  </w:style>
  <w:style w:type="table" w:styleId="HelleListe-Akzent6">
    <w:name w:val="Light List Accent 6"/>
    <w:basedOn w:val="NormaleTabelle"/>
    <w:uiPriority w:val="61"/>
    <w:rsid w:val="000F2DF5"/>
    <w:pPr>
      <w:spacing w:before="0" w:after="0" w:line="240" w:lineRule="auto"/>
    </w:pPr>
    <w:rPr>
      <w:rFonts w:ascii="Calibri" w:eastAsia="Times New Roman"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StandardWeb">
    <w:name w:val="Normal (Web)"/>
    <w:basedOn w:val="Standard"/>
    <w:uiPriority w:val="99"/>
    <w:unhideWhenUsed/>
    <w:rsid w:val="000077D8"/>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Verzeichnis3">
    <w:name w:val="toc 3"/>
    <w:basedOn w:val="Standard"/>
    <w:next w:val="Standard"/>
    <w:autoRedefine/>
    <w:uiPriority w:val="39"/>
    <w:unhideWhenUsed/>
    <w:rsid w:val="002C6D3D"/>
    <w:pPr>
      <w:spacing w:after="100"/>
      <w:ind w:left="440"/>
    </w:pPr>
  </w:style>
  <w:style w:type="table" w:styleId="MittlereSchattierung1-Akzent6">
    <w:name w:val="Medium Shading 1 Accent 6"/>
    <w:basedOn w:val="NormaleTabelle"/>
    <w:uiPriority w:val="63"/>
    <w:rsid w:val="00097B35"/>
    <w:pPr>
      <w:spacing w:before="0" w:after="0" w:line="240" w:lineRule="auto"/>
    </w:pPr>
    <w:rPr>
      <w:rFonts w:ascii="Times New Roman" w:eastAsia="Times New Roman" w:hAnsi="Times New Roman" w:cs="Times New Roman"/>
      <w:sz w:val="22"/>
      <w:szCs w:val="22"/>
    </w:rPr>
    <w:tblPr>
      <w:tblStyleRowBandSize w:val="1"/>
      <w:tblStyleColBandSize w:val="1"/>
      <w:tbl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single" w:sz="8" w:space="0" w:color="AEB7A5" w:themeColor="accent6" w:themeTint="BF"/>
      </w:tblBorders>
    </w:tblPr>
    <w:tblStylePr w:type="firstRow">
      <w:pPr>
        <w:spacing w:before="0" w:after="0" w:line="240" w:lineRule="auto"/>
      </w:pPr>
      <w:rPr>
        <w:b/>
        <w:bCs/>
        <w:color w:val="FFFFFF" w:themeColor="background1"/>
      </w:rPr>
      <w:tblPr/>
      <w:tcPr>
        <w:tc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shd w:val="clear" w:color="auto" w:fill="94A088" w:themeFill="accent6"/>
      </w:tcPr>
    </w:tblStylePr>
    <w:tblStylePr w:type="lastRow">
      <w:pPr>
        <w:spacing w:before="0" w:after="0" w:line="240" w:lineRule="auto"/>
      </w:pPr>
      <w:rPr>
        <w:b/>
        <w:bCs/>
      </w:rPr>
      <w:tblPr/>
      <w:tcPr>
        <w:tcBorders>
          <w:top w:val="double" w:sz="6"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7E1" w:themeFill="accent6" w:themeFillTint="3F"/>
      </w:tcPr>
    </w:tblStylePr>
    <w:tblStylePr w:type="band1Horz">
      <w:tblPr/>
      <w:tcPr>
        <w:tcBorders>
          <w:insideH w:val="nil"/>
          <w:insideV w:val="nil"/>
        </w:tcBorders>
        <w:shd w:val="clear" w:color="auto" w:fill="E4E7E1" w:themeFill="accent6" w:themeFillTint="3F"/>
      </w:tcPr>
    </w:tblStylePr>
    <w:tblStylePr w:type="band2Horz">
      <w:tblPr/>
      <w:tcPr>
        <w:tcBorders>
          <w:insideH w:val="nil"/>
          <w:insideV w:val="nil"/>
        </w:tcBorders>
      </w:tcPr>
    </w:tblStylePr>
  </w:style>
  <w:style w:type="character" w:styleId="HTMLZitat">
    <w:name w:val="HTML Cite"/>
    <w:basedOn w:val="Absatz-Standardschriftart"/>
    <w:uiPriority w:val="99"/>
    <w:semiHidden/>
    <w:unhideWhenUsed/>
    <w:rsid w:val="007349A1"/>
    <w:rPr>
      <w:i/>
      <w:iCs/>
    </w:rPr>
  </w:style>
  <w:style w:type="character" w:styleId="NichtaufgelsteErwhnung">
    <w:name w:val="Unresolved Mention"/>
    <w:basedOn w:val="Absatz-Standardschriftart"/>
    <w:uiPriority w:val="99"/>
    <w:semiHidden/>
    <w:unhideWhenUsed/>
    <w:rsid w:val="00734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763486">
      <w:bodyDiv w:val="1"/>
      <w:marLeft w:val="0"/>
      <w:marRight w:val="0"/>
      <w:marTop w:val="0"/>
      <w:marBottom w:val="0"/>
      <w:divBdr>
        <w:top w:val="none" w:sz="0" w:space="0" w:color="auto"/>
        <w:left w:val="none" w:sz="0" w:space="0" w:color="auto"/>
        <w:bottom w:val="none" w:sz="0" w:space="0" w:color="auto"/>
        <w:right w:val="none" w:sz="0" w:space="0" w:color="auto"/>
      </w:divBdr>
    </w:div>
    <w:div w:id="563375406">
      <w:bodyDiv w:val="1"/>
      <w:marLeft w:val="0"/>
      <w:marRight w:val="0"/>
      <w:marTop w:val="0"/>
      <w:marBottom w:val="0"/>
      <w:divBdr>
        <w:top w:val="none" w:sz="0" w:space="0" w:color="auto"/>
        <w:left w:val="none" w:sz="0" w:space="0" w:color="auto"/>
        <w:bottom w:val="none" w:sz="0" w:space="0" w:color="auto"/>
        <w:right w:val="none" w:sz="0" w:space="0" w:color="auto"/>
      </w:divBdr>
      <w:divsChild>
        <w:div w:id="1715932599">
          <w:marLeft w:val="0"/>
          <w:marRight w:val="0"/>
          <w:marTop w:val="0"/>
          <w:marBottom w:val="0"/>
          <w:divBdr>
            <w:top w:val="none" w:sz="0" w:space="0" w:color="auto"/>
            <w:left w:val="none" w:sz="0" w:space="0" w:color="auto"/>
            <w:bottom w:val="none" w:sz="0" w:space="0" w:color="auto"/>
            <w:right w:val="none" w:sz="0" w:space="0" w:color="auto"/>
          </w:divBdr>
          <w:divsChild>
            <w:div w:id="1835796843">
              <w:marLeft w:val="0"/>
              <w:marRight w:val="0"/>
              <w:marTop w:val="0"/>
              <w:marBottom w:val="0"/>
              <w:divBdr>
                <w:top w:val="none" w:sz="0" w:space="0" w:color="auto"/>
                <w:left w:val="none" w:sz="0" w:space="0" w:color="auto"/>
                <w:bottom w:val="none" w:sz="0" w:space="0" w:color="auto"/>
                <w:right w:val="none" w:sz="0" w:space="0" w:color="auto"/>
              </w:divBdr>
              <w:divsChild>
                <w:div w:id="16737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17232">
      <w:bodyDiv w:val="1"/>
      <w:marLeft w:val="0"/>
      <w:marRight w:val="0"/>
      <w:marTop w:val="0"/>
      <w:marBottom w:val="0"/>
      <w:divBdr>
        <w:top w:val="none" w:sz="0" w:space="0" w:color="auto"/>
        <w:left w:val="none" w:sz="0" w:space="0" w:color="auto"/>
        <w:bottom w:val="none" w:sz="0" w:space="0" w:color="auto"/>
        <w:right w:val="none" w:sz="0" w:space="0" w:color="auto"/>
      </w:divBdr>
    </w:div>
    <w:div w:id="1304196307">
      <w:bodyDiv w:val="1"/>
      <w:marLeft w:val="0"/>
      <w:marRight w:val="0"/>
      <w:marTop w:val="0"/>
      <w:marBottom w:val="0"/>
      <w:divBdr>
        <w:top w:val="none" w:sz="0" w:space="0" w:color="auto"/>
        <w:left w:val="none" w:sz="0" w:space="0" w:color="auto"/>
        <w:bottom w:val="none" w:sz="0" w:space="0" w:color="auto"/>
        <w:right w:val="none" w:sz="0" w:space="0" w:color="auto"/>
      </w:divBdr>
      <w:divsChild>
        <w:div w:id="1179124385">
          <w:marLeft w:val="0"/>
          <w:marRight w:val="0"/>
          <w:marTop w:val="0"/>
          <w:marBottom w:val="240"/>
          <w:divBdr>
            <w:top w:val="none" w:sz="0" w:space="0" w:color="auto"/>
            <w:left w:val="none" w:sz="0" w:space="0" w:color="auto"/>
            <w:bottom w:val="none" w:sz="0" w:space="0" w:color="auto"/>
            <w:right w:val="none" w:sz="0" w:space="0" w:color="auto"/>
          </w:divBdr>
        </w:div>
        <w:div w:id="1505969866">
          <w:marLeft w:val="0"/>
          <w:marRight w:val="0"/>
          <w:marTop w:val="0"/>
          <w:marBottom w:val="240"/>
          <w:divBdr>
            <w:top w:val="none" w:sz="0" w:space="0" w:color="auto"/>
            <w:left w:val="none" w:sz="0" w:space="0" w:color="auto"/>
            <w:bottom w:val="none" w:sz="0" w:space="0" w:color="auto"/>
            <w:right w:val="none" w:sz="0" w:space="0" w:color="auto"/>
          </w:divBdr>
        </w:div>
        <w:div w:id="1280723802">
          <w:marLeft w:val="0"/>
          <w:marRight w:val="0"/>
          <w:marTop w:val="0"/>
          <w:marBottom w:val="240"/>
          <w:divBdr>
            <w:top w:val="none" w:sz="0" w:space="0" w:color="auto"/>
            <w:left w:val="none" w:sz="0" w:space="0" w:color="auto"/>
            <w:bottom w:val="none" w:sz="0" w:space="0" w:color="auto"/>
            <w:right w:val="none" w:sz="0" w:space="0" w:color="auto"/>
          </w:divBdr>
        </w:div>
      </w:divsChild>
    </w:div>
    <w:div w:id="1556549984">
      <w:bodyDiv w:val="1"/>
      <w:marLeft w:val="0"/>
      <w:marRight w:val="0"/>
      <w:marTop w:val="0"/>
      <w:marBottom w:val="0"/>
      <w:divBdr>
        <w:top w:val="none" w:sz="0" w:space="0" w:color="auto"/>
        <w:left w:val="none" w:sz="0" w:space="0" w:color="auto"/>
        <w:bottom w:val="none" w:sz="0" w:space="0" w:color="auto"/>
        <w:right w:val="none" w:sz="0" w:space="0" w:color="auto"/>
      </w:divBdr>
      <w:divsChild>
        <w:div w:id="1425687365">
          <w:marLeft w:val="0"/>
          <w:marRight w:val="0"/>
          <w:marTop w:val="0"/>
          <w:marBottom w:val="0"/>
          <w:divBdr>
            <w:top w:val="none" w:sz="0" w:space="0" w:color="auto"/>
            <w:left w:val="none" w:sz="0" w:space="0" w:color="auto"/>
            <w:bottom w:val="none" w:sz="0" w:space="0" w:color="auto"/>
            <w:right w:val="none" w:sz="0" w:space="0" w:color="auto"/>
          </w:divBdr>
        </w:div>
      </w:divsChild>
    </w:div>
    <w:div w:id="1668972101">
      <w:bodyDiv w:val="1"/>
      <w:marLeft w:val="0"/>
      <w:marRight w:val="0"/>
      <w:marTop w:val="0"/>
      <w:marBottom w:val="0"/>
      <w:divBdr>
        <w:top w:val="none" w:sz="0" w:space="0" w:color="auto"/>
        <w:left w:val="none" w:sz="0" w:space="0" w:color="auto"/>
        <w:bottom w:val="none" w:sz="0" w:space="0" w:color="auto"/>
        <w:right w:val="none" w:sz="0" w:space="0" w:color="auto"/>
      </w:divBdr>
    </w:div>
    <w:div w:id="1865711485">
      <w:bodyDiv w:val="1"/>
      <w:marLeft w:val="0"/>
      <w:marRight w:val="0"/>
      <w:marTop w:val="0"/>
      <w:marBottom w:val="0"/>
      <w:divBdr>
        <w:top w:val="none" w:sz="0" w:space="0" w:color="auto"/>
        <w:left w:val="none" w:sz="0" w:space="0" w:color="auto"/>
        <w:bottom w:val="none" w:sz="0" w:space="0" w:color="auto"/>
        <w:right w:val="none" w:sz="0" w:space="0" w:color="auto"/>
      </w:divBdr>
    </w:div>
    <w:div w:id="21201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urzelinks.de/s2dj"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urzelinks.de/s2dj"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sr.de" TargetMode="External"/></Relationships>
</file>

<file path=word/theme/theme1.xml><?xml version="1.0" encoding="utf-8"?>
<a:theme xmlns:a="http://schemas.openxmlformats.org/drawingml/2006/main" name="Offic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BB5DA-18D1-4DAB-82A8-26BBDCBE11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3F60D9-3C78-4A10-B11A-D1CDF5A0E38D}">
  <ds:schemaRefs>
    <ds:schemaRef ds:uri="http://schemas.openxmlformats.org/officeDocument/2006/bibliography"/>
  </ds:schemaRefs>
</ds:datastoreItem>
</file>

<file path=customXml/itemProps3.xml><?xml version="1.0" encoding="utf-8"?>
<ds:datastoreItem xmlns:ds="http://schemas.openxmlformats.org/officeDocument/2006/customXml" ds:itemID="{2BECAA64-DDBE-467F-AEC4-480DDABD0095}">
  <ds:schemaRefs>
    <ds:schemaRef ds:uri="http://schemas.microsoft.com/sharepoint/v3/contenttype/forms"/>
  </ds:schemaRefs>
</ds:datastoreItem>
</file>

<file path=customXml/itemProps4.xml><?xml version="1.0" encoding="utf-8"?>
<ds:datastoreItem xmlns:ds="http://schemas.openxmlformats.org/officeDocument/2006/customXml" ds:itemID="{3269BD32-51DA-4361-8A73-760A0D23E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35a61-881d-4e0a-be93-7f4ad4d36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2504</Words>
  <Characters>15779</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Kooperations-vereinbarung</vt:lpstr>
    </vt:vector>
  </TitlesOfParts>
  <Company>MBJS</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dc:title>
  <dc:subject>zwischen der BOS Kirchmöser und …</dc:subject>
  <dc:creator>Stand:</dc:creator>
  <cp:keywords/>
  <dc:description/>
  <cp:lastModifiedBy>NK - Niklas Kaiser</cp:lastModifiedBy>
  <cp:revision>3</cp:revision>
  <cp:lastPrinted>2020-02-14T07:57:00Z</cp:lastPrinted>
  <dcterms:created xsi:type="dcterms:W3CDTF">2021-05-28T08:45:00Z</dcterms:created>
  <dcterms:modified xsi:type="dcterms:W3CDTF">2021-05-28T08:53:00Z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