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08E8C1BC" w14:textId="20520332" w:rsidR="009C314C" w:rsidRDefault="009C314C" w:rsidP="00581B4B"/>
    <w:p w14:paraId="055159E1" w14:textId="1CF1AF82" w:rsidR="006952DF" w:rsidRDefault="006952DF" w:rsidP="00581B4B"/>
    <w:tbl>
      <w:tblPr>
        <w:tblStyle w:val="Tabellenraster"/>
        <w:tblW w:w="8926" w:type="dxa"/>
        <w:jc w:val="center"/>
        <w:tblLook w:val="04A0" w:firstRow="1" w:lastRow="0" w:firstColumn="1" w:lastColumn="0" w:noHBand="0" w:noVBand="1"/>
      </w:tblPr>
      <w:tblGrid>
        <w:gridCol w:w="4673"/>
        <w:gridCol w:w="4253"/>
      </w:tblGrid>
      <w:tr w:rsidR="006952DF" w:rsidRPr="006952DF" w14:paraId="66EC179B" w14:textId="77777777" w:rsidTr="006952DF">
        <w:trPr>
          <w:trHeight w:val="340"/>
          <w:jc w:val="center"/>
        </w:trPr>
        <w:tc>
          <w:tcPr>
            <w:tcW w:w="8926" w:type="dxa"/>
            <w:gridSpan w:val="2"/>
            <w:shd w:val="clear" w:color="auto" w:fill="6D92B3"/>
          </w:tcPr>
          <w:p w14:paraId="773FD570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952DF">
              <w:rPr>
                <w:rFonts w:ascii="Arial" w:hAnsi="Arial" w:cs="Arial"/>
                <w:b/>
                <w:sz w:val="28"/>
                <w:szCs w:val="28"/>
              </w:rPr>
              <w:t>Info-Box: Best-Practice-Schulen mit multiprofessionellen Teams</w:t>
            </w:r>
          </w:p>
        </w:tc>
      </w:tr>
      <w:tr w:rsidR="006952DF" w:rsidRPr="006952DF" w14:paraId="59FA2578" w14:textId="77777777" w:rsidTr="006952DF">
        <w:trPr>
          <w:trHeight w:val="340"/>
          <w:jc w:val="center"/>
        </w:trPr>
        <w:tc>
          <w:tcPr>
            <w:tcW w:w="4673" w:type="dxa"/>
            <w:shd w:val="clear" w:color="auto" w:fill="EBC791"/>
          </w:tcPr>
          <w:p w14:paraId="0A528122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52DF">
              <w:rPr>
                <w:rFonts w:ascii="Arial" w:hAnsi="Arial" w:cs="Arial"/>
                <w:b/>
                <w:sz w:val="24"/>
                <w:szCs w:val="24"/>
              </w:rPr>
              <w:t>Schule und Schultyp</w:t>
            </w:r>
          </w:p>
        </w:tc>
        <w:tc>
          <w:tcPr>
            <w:tcW w:w="4253" w:type="dxa"/>
            <w:shd w:val="clear" w:color="auto" w:fill="EBC791"/>
          </w:tcPr>
          <w:p w14:paraId="1A30B771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52DF">
              <w:rPr>
                <w:rFonts w:ascii="Arial" w:hAnsi="Arial" w:cs="Arial"/>
                <w:b/>
                <w:sz w:val="24"/>
                <w:szCs w:val="24"/>
              </w:rPr>
              <w:t>MPT-Schwerpunkte</w:t>
            </w:r>
          </w:p>
        </w:tc>
      </w:tr>
      <w:tr w:rsidR="006952DF" w:rsidRPr="006952DF" w14:paraId="1263C7FA" w14:textId="77777777" w:rsidTr="006952DF">
        <w:trPr>
          <w:trHeight w:val="340"/>
          <w:jc w:val="center"/>
        </w:trPr>
        <w:tc>
          <w:tcPr>
            <w:tcW w:w="4673" w:type="dxa"/>
          </w:tcPr>
          <w:p w14:paraId="6C7C4801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Erich-Kästner-Schule Hamburg (</w:t>
            </w:r>
            <w:hyperlink r:id="rId7" w:history="1">
              <w:r w:rsidRPr="006952DF">
                <w:rPr>
                  <w:rFonts w:ascii="Arial" w:hAnsi="Arial" w:cs="Arial"/>
                  <w:bCs/>
                  <w:sz w:val="24"/>
                  <w:szCs w:val="24"/>
                </w:rPr>
                <w:t>www.erich-kaestner.schule-hamburg.de</w:t>
              </w:r>
            </w:hyperlink>
            <w:r w:rsidRPr="006952D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76E33F47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Integrierte Langform-Schule von der Vorschule bis zum Abitur. 46 unterschiedliche Geburtsländer.</w:t>
            </w:r>
          </w:p>
        </w:tc>
        <w:tc>
          <w:tcPr>
            <w:tcW w:w="4253" w:type="dxa"/>
          </w:tcPr>
          <w:p w14:paraId="06FF7CCF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MPT-Arbeit mit Teamteaching und Lernberatung; Inklusion; individuelle Förderung; Projektunterricht; Schul-Zoo. Dt. Schulpreis 2014</w:t>
            </w:r>
          </w:p>
        </w:tc>
      </w:tr>
      <w:tr w:rsidR="006952DF" w:rsidRPr="006952DF" w14:paraId="3451A0AA" w14:textId="77777777" w:rsidTr="006952DF">
        <w:trPr>
          <w:trHeight w:val="340"/>
          <w:jc w:val="center"/>
        </w:trPr>
        <w:tc>
          <w:tcPr>
            <w:tcW w:w="4673" w:type="dxa"/>
          </w:tcPr>
          <w:p w14:paraId="18FB6CD5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Helene-Lange-Schule Wiesbaden (</w:t>
            </w:r>
            <w:hyperlink r:id="rId8" w:history="1">
              <w:r w:rsidRPr="006952DF">
                <w:rPr>
                  <w:rFonts w:ascii="Arial" w:hAnsi="Arial" w:cs="Arial"/>
                  <w:bCs/>
                  <w:sz w:val="24"/>
                  <w:szCs w:val="24"/>
                </w:rPr>
                <w:t>www.helene-lange-schule.de</w:t>
              </w:r>
            </w:hyperlink>
            <w:r w:rsidRPr="006952D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08AE4E6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Grundschule 1–6; gebundene Ganztagsschule.</w:t>
            </w:r>
          </w:p>
          <w:p w14:paraId="6B7C03E6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Hessische Versuchsschule.</w:t>
            </w:r>
          </w:p>
        </w:tc>
        <w:tc>
          <w:tcPr>
            <w:tcW w:w="4253" w:type="dxa"/>
          </w:tcPr>
          <w:p w14:paraId="0FAE7F2D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MPT-Teamschule; Organisation mit Jahrgangs-Teams und entsprechendem Raumkonzept; Inklusion; Unterricht mit Binnendifferenzierung; Dt. Schulpreis 2007</w:t>
            </w:r>
          </w:p>
        </w:tc>
      </w:tr>
      <w:tr w:rsidR="006952DF" w:rsidRPr="006952DF" w14:paraId="1FB4FB90" w14:textId="77777777" w:rsidTr="006952DF">
        <w:trPr>
          <w:trHeight w:val="340"/>
          <w:jc w:val="center"/>
        </w:trPr>
        <w:tc>
          <w:tcPr>
            <w:tcW w:w="4673" w:type="dxa"/>
          </w:tcPr>
          <w:p w14:paraId="3A8D5FE4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Gebrüder-Grimm-Schule Hamm (</w:t>
            </w:r>
            <w:hyperlink r:id="rId9" w:history="1">
              <w:r w:rsidRPr="006952DF">
                <w:rPr>
                  <w:rFonts w:ascii="Arial" w:hAnsi="Arial" w:cs="Arial"/>
                  <w:bCs/>
                  <w:sz w:val="24"/>
                  <w:szCs w:val="24"/>
                </w:rPr>
                <w:t>www.gebr-grimm.schulnetz.hamm.de</w:t>
              </w:r>
            </w:hyperlink>
            <w:r w:rsidRPr="006952D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CA48844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Offene Grundschule 1–4.</w:t>
            </w:r>
          </w:p>
          <w:p w14:paraId="2F0C7BC2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Motto: Vom Brennpunkt zum Feuerwerk.</w:t>
            </w:r>
          </w:p>
        </w:tc>
        <w:tc>
          <w:tcPr>
            <w:tcW w:w="4253" w:type="dxa"/>
          </w:tcPr>
          <w:p w14:paraId="0CF4A044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MPT-Jahrgangs-Teams, angesiedelt in Jahrgangsfluren; mehrere päd. Fachkräfte, Schulbegleiter, Sozialarbeiter; Gemeinsames Lernen; Förderkonzept; Lernateliers; selbstverantwortliches und zielorientiertes Lernen. Dt. Schulpreis 2019</w:t>
            </w:r>
          </w:p>
        </w:tc>
      </w:tr>
      <w:tr w:rsidR="006952DF" w:rsidRPr="006952DF" w14:paraId="4A503A8F" w14:textId="77777777" w:rsidTr="006952DF">
        <w:trPr>
          <w:trHeight w:val="340"/>
          <w:jc w:val="center"/>
        </w:trPr>
        <w:tc>
          <w:tcPr>
            <w:tcW w:w="4673" w:type="dxa"/>
          </w:tcPr>
          <w:p w14:paraId="7D239940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952DF">
              <w:rPr>
                <w:rFonts w:ascii="Arial" w:hAnsi="Arial" w:cs="Arial"/>
                <w:bCs/>
                <w:sz w:val="24"/>
                <w:szCs w:val="24"/>
              </w:rPr>
              <w:t>Lippetalschule</w:t>
            </w:r>
            <w:proofErr w:type="spellEnd"/>
            <w:r w:rsidRPr="006952DF">
              <w:rPr>
                <w:rFonts w:ascii="Arial" w:hAnsi="Arial" w:cs="Arial"/>
                <w:bCs/>
                <w:sz w:val="24"/>
                <w:szCs w:val="24"/>
              </w:rPr>
              <w:t xml:space="preserve"> Herzfeld (</w:t>
            </w:r>
            <w:hyperlink r:id="rId10" w:history="1">
              <w:r w:rsidRPr="006952DF">
                <w:rPr>
                  <w:rFonts w:ascii="Arial" w:hAnsi="Arial" w:cs="Arial"/>
                  <w:bCs/>
                  <w:sz w:val="24"/>
                  <w:szCs w:val="24"/>
                </w:rPr>
                <w:t>https://lippetalschule.de</w:t>
              </w:r>
            </w:hyperlink>
            <w:r w:rsidRPr="006952DF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  <w:p w14:paraId="59BB3990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Gesamtschule</w:t>
            </w:r>
          </w:p>
        </w:tc>
        <w:tc>
          <w:tcPr>
            <w:tcW w:w="4253" w:type="dxa"/>
          </w:tcPr>
          <w:p w14:paraId="7E9C3954" w14:textId="77777777" w:rsidR="006952DF" w:rsidRPr="006952DF" w:rsidRDefault="006952DF" w:rsidP="006952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952DF">
              <w:rPr>
                <w:rFonts w:ascii="Arial" w:hAnsi="Arial" w:cs="Arial"/>
                <w:bCs/>
                <w:sz w:val="24"/>
                <w:szCs w:val="24"/>
              </w:rPr>
              <w:t>MPT-Fachkräfte, Sonder- und Sozialpädagoginnen; Soziales Lernen: systematische Kooperation mit städt. Ämtern und Beratungsstellen, Polizeikommissariat Vorbeugung; aufsuchende Sozialarbeit</w:t>
            </w:r>
          </w:p>
        </w:tc>
      </w:tr>
    </w:tbl>
    <w:p w14:paraId="7EE6CC7D" w14:textId="77777777" w:rsidR="006952DF" w:rsidRDefault="006952DF" w:rsidP="00581B4B"/>
    <w:sectPr w:rsidR="006952DF" w:rsidSect="00DE2561">
      <w:headerReference w:type="default" r:id="rId11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597F" w14:textId="77777777" w:rsidR="00E05D55" w:rsidRDefault="00E05D55" w:rsidP="002A5D13">
      <w:pPr>
        <w:spacing w:after="0" w:line="240" w:lineRule="auto"/>
      </w:pPr>
      <w:r>
        <w:separator/>
      </w:r>
    </w:p>
  </w:endnote>
  <w:endnote w:type="continuationSeparator" w:id="0">
    <w:p w14:paraId="45B2440A" w14:textId="77777777" w:rsidR="00E05D55" w:rsidRDefault="00E05D55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20B08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260D" w14:textId="77777777" w:rsidR="00E05D55" w:rsidRDefault="00E05D55" w:rsidP="002A5D13">
      <w:pPr>
        <w:spacing w:after="0" w:line="240" w:lineRule="auto"/>
      </w:pPr>
      <w:r>
        <w:separator/>
      </w:r>
    </w:p>
  </w:footnote>
  <w:footnote w:type="continuationSeparator" w:id="0">
    <w:p w14:paraId="612A8699" w14:textId="77777777" w:rsidR="00E05D55" w:rsidRDefault="00E05D55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06493A0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9C314C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7B36B7"/>
    <w:multiLevelType w:val="hybridMultilevel"/>
    <w:tmpl w:val="75A25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569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B5302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952DF"/>
    <w:rsid w:val="006A5CFE"/>
    <w:rsid w:val="006B0218"/>
    <w:rsid w:val="006E18EF"/>
    <w:rsid w:val="006F7D13"/>
    <w:rsid w:val="007751A2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C314C"/>
    <w:rsid w:val="009E6591"/>
    <w:rsid w:val="00A06C64"/>
    <w:rsid w:val="00A2122A"/>
    <w:rsid w:val="00A93B93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E2561"/>
    <w:rsid w:val="00E028D9"/>
    <w:rsid w:val="00E05D55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7751A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Hyperlink">
    <w:name w:val="Hyperlink"/>
    <w:basedOn w:val="Absatz-Standardschriftart"/>
    <w:uiPriority w:val="99"/>
    <w:unhideWhenUsed/>
    <w:rsid w:val="009C3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ene-lange-schul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ich-kaestner.schule-ham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ppetalschul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br-grimm.schulnetz.ham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2021-04-29T07:17:00Z</dcterms:created>
  <dcterms:modified xsi:type="dcterms:W3CDTF">2021-04-29T07:17:00Z</dcterms:modified>
</cp:coreProperties>
</file>